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C6" w:rsidRPr="005515C6" w:rsidRDefault="005515C6" w:rsidP="00E5355C">
      <w:pPr>
        <w:ind w:left="360"/>
        <w:jc w:val="center"/>
        <w:rPr>
          <w:rFonts w:ascii="Times New Roman" w:hAnsi="Times New Roman" w:cs="Times New Roman"/>
        </w:rPr>
      </w:pPr>
      <w:bookmarkStart w:id="0" w:name="_GoBack"/>
      <w:bookmarkEnd w:id="0"/>
      <w:r w:rsidRPr="005515C6">
        <w:rPr>
          <w:rFonts w:ascii="Times New Roman" w:hAnsi="Times New Roman" w:cs="Times New Roman"/>
        </w:rPr>
        <w:t>İLAN</w:t>
      </w:r>
    </w:p>
    <w:p w:rsidR="005515C6" w:rsidRPr="005515C6" w:rsidRDefault="005515C6" w:rsidP="005515C6">
      <w:pPr>
        <w:ind w:left="360"/>
        <w:rPr>
          <w:rFonts w:ascii="Times New Roman" w:hAnsi="Times New Roman" w:cs="Times New Roman"/>
        </w:rPr>
      </w:pPr>
    </w:p>
    <w:p w:rsidR="005515C6" w:rsidRPr="005515C6" w:rsidRDefault="005515C6" w:rsidP="005515C6">
      <w:pPr>
        <w:jc w:val="both"/>
        <w:rPr>
          <w:rFonts w:ascii="Times New Roman" w:hAnsi="Times New Roman" w:cs="Times New Roman"/>
        </w:rPr>
      </w:pPr>
      <w:r w:rsidRPr="005515C6">
        <w:rPr>
          <w:rFonts w:ascii="Times New Roman" w:hAnsi="Times New Roman" w:cs="Times New Roman"/>
          <w:b/>
        </w:rPr>
        <w:t>İŞİN ADI</w:t>
      </w:r>
      <w:r w:rsidRPr="005515C6">
        <w:rPr>
          <w:rFonts w:ascii="Times New Roman" w:hAnsi="Times New Roman" w:cs="Times New Roman"/>
          <w:b/>
        </w:rPr>
        <w:tab/>
        <w:t xml:space="preserve">                    :Mustafa Özkaya İlkokulu bahçesinin Fıstık Kurutma Amacı</w:t>
      </w:r>
      <w:r w:rsidRPr="005515C6">
        <w:rPr>
          <w:rFonts w:ascii="Times New Roman" w:hAnsi="Times New Roman" w:cs="Times New Roman"/>
        </w:rPr>
        <w:t xml:space="preserve"> İçin </w:t>
      </w:r>
    </w:p>
    <w:p w:rsidR="005515C6" w:rsidRPr="005515C6" w:rsidRDefault="005515C6" w:rsidP="005515C6">
      <w:pPr>
        <w:jc w:val="both"/>
        <w:rPr>
          <w:rFonts w:ascii="Times New Roman" w:hAnsi="Times New Roman" w:cs="Times New Roman"/>
        </w:rPr>
      </w:pPr>
      <w:r w:rsidRPr="005515C6">
        <w:rPr>
          <w:rFonts w:ascii="Times New Roman" w:hAnsi="Times New Roman" w:cs="Times New Roman"/>
        </w:rPr>
        <w:t xml:space="preserve">                                             Kiraya Verilmesi                                        </w:t>
      </w:r>
    </w:p>
    <w:p w:rsidR="005515C6" w:rsidRPr="005515C6" w:rsidRDefault="005515C6" w:rsidP="005515C6">
      <w:pPr>
        <w:ind w:left="360"/>
        <w:jc w:val="both"/>
        <w:rPr>
          <w:rFonts w:ascii="Times New Roman" w:hAnsi="Times New Roman" w:cs="Times New Roman"/>
        </w:rPr>
      </w:pPr>
    </w:p>
    <w:p w:rsidR="005515C6" w:rsidRPr="005515C6" w:rsidRDefault="005515C6" w:rsidP="005515C6">
      <w:pPr>
        <w:jc w:val="both"/>
        <w:rPr>
          <w:rFonts w:ascii="Times New Roman" w:hAnsi="Times New Roman" w:cs="Times New Roman"/>
          <w:b/>
        </w:rPr>
      </w:pPr>
      <w:r w:rsidRPr="005515C6">
        <w:rPr>
          <w:rFonts w:ascii="Times New Roman" w:hAnsi="Times New Roman" w:cs="Times New Roman"/>
          <w:b/>
        </w:rPr>
        <w:t xml:space="preserve">MUHAMMEN BEDEL  :  12.08.2024 - 31.08.2024  Günlüğü :1.500,00 TL     19 gün toplam  </w:t>
      </w:r>
    </w:p>
    <w:p w:rsidR="005515C6" w:rsidRPr="005515C6" w:rsidRDefault="005515C6" w:rsidP="005515C6">
      <w:pPr>
        <w:jc w:val="both"/>
        <w:rPr>
          <w:rFonts w:ascii="Times New Roman" w:hAnsi="Times New Roman" w:cs="Times New Roman"/>
          <w:b/>
        </w:rPr>
      </w:pPr>
      <w:r w:rsidRPr="005515C6">
        <w:rPr>
          <w:rFonts w:ascii="Times New Roman" w:hAnsi="Times New Roman" w:cs="Times New Roman"/>
          <w:b/>
        </w:rPr>
        <w:t xml:space="preserve">                                              95.000,00 TL</w:t>
      </w:r>
    </w:p>
    <w:p w:rsidR="005515C6" w:rsidRPr="005515C6" w:rsidRDefault="005515C6" w:rsidP="005515C6">
      <w:pPr>
        <w:jc w:val="both"/>
        <w:rPr>
          <w:rFonts w:ascii="Times New Roman" w:hAnsi="Times New Roman" w:cs="Times New Roman"/>
          <w:b/>
        </w:rPr>
      </w:pPr>
    </w:p>
    <w:p w:rsidR="005515C6" w:rsidRPr="005515C6" w:rsidRDefault="005515C6" w:rsidP="005515C6">
      <w:pPr>
        <w:jc w:val="both"/>
        <w:rPr>
          <w:rFonts w:ascii="Times New Roman" w:hAnsi="Times New Roman" w:cs="Times New Roman"/>
          <w:b/>
        </w:rPr>
      </w:pPr>
      <w:r w:rsidRPr="005515C6">
        <w:rPr>
          <w:rFonts w:ascii="Times New Roman" w:hAnsi="Times New Roman" w:cs="Times New Roman"/>
          <w:b/>
        </w:rPr>
        <w:t>GEÇİCİ TEMİNAT TUTARI  :   23.750,00 TL</w:t>
      </w:r>
    </w:p>
    <w:p w:rsidR="005515C6" w:rsidRPr="005515C6" w:rsidRDefault="005515C6" w:rsidP="005515C6">
      <w:pPr>
        <w:jc w:val="both"/>
        <w:rPr>
          <w:rFonts w:ascii="Times New Roman" w:hAnsi="Times New Roman" w:cs="Times New Roman"/>
          <w:b/>
        </w:rPr>
      </w:pPr>
    </w:p>
    <w:p w:rsidR="005515C6" w:rsidRPr="005515C6" w:rsidRDefault="005515C6" w:rsidP="005515C6">
      <w:pPr>
        <w:jc w:val="both"/>
        <w:rPr>
          <w:rFonts w:ascii="Times New Roman" w:hAnsi="Times New Roman" w:cs="Times New Roman"/>
        </w:rPr>
      </w:pPr>
      <w:r w:rsidRPr="005515C6">
        <w:rPr>
          <w:rFonts w:ascii="Times New Roman" w:hAnsi="Times New Roman" w:cs="Times New Roman"/>
          <w:b/>
        </w:rPr>
        <w:t xml:space="preserve">İHALE USULÜ  :  </w:t>
      </w:r>
      <w:r w:rsidRPr="005515C6">
        <w:rPr>
          <w:rFonts w:ascii="Times New Roman" w:hAnsi="Times New Roman" w:cs="Times New Roman"/>
        </w:rPr>
        <w:t xml:space="preserve">2886 Sayılı Devlet İhale Kanunun 35/D Maddesi ve 51/G Maddesi </w:t>
      </w:r>
    </w:p>
    <w:p w:rsidR="005515C6" w:rsidRPr="005515C6" w:rsidRDefault="005515C6" w:rsidP="005515C6">
      <w:pPr>
        <w:jc w:val="both"/>
        <w:rPr>
          <w:rFonts w:ascii="Times New Roman" w:hAnsi="Times New Roman" w:cs="Times New Roman"/>
          <w:b/>
        </w:rPr>
      </w:pPr>
      <w:r w:rsidRPr="005515C6">
        <w:rPr>
          <w:rFonts w:ascii="Times New Roman" w:hAnsi="Times New Roman" w:cs="Times New Roman"/>
        </w:rPr>
        <w:t xml:space="preserve">                              Gereğince Pazarlık Usulü (Sözlü Fiyat Alınarak</w:t>
      </w:r>
      <w:r w:rsidRPr="005515C6">
        <w:rPr>
          <w:rFonts w:ascii="Times New Roman" w:hAnsi="Times New Roman" w:cs="Times New Roman"/>
          <w:b/>
        </w:rPr>
        <w:t>)</w:t>
      </w:r>
    </w:p>
    <w:p w:rsidR="005515C6" w:rsidRPr="005515C6" w:rsidRDefault="005515C6" w:rsidP="005515C6">
      <w:pPr>
        <w:jc w:val="both"/>
        <w:rPr>
          <w:rFonts w:ascii="Times New Roman" w:hAnsi="Times New Roman" w:cs="Times New Roman"/>
        </w:rPr>
      </w:pPr>
    </w:p>
    <w:p w:rsidR="005515C6" w:rsidRPr="005515C6" w:rsidRDefault="005515C6" w:rsidP="005515C6">
      <w:pPr>
        <w:jc w:val="both"/>
        <w:rPr>
          <w:rFonts w:ascii="Times New Roman" w:hAnsi="Times New Roman" w:cs="Times New Roman"/>
        </w:rPr>
      </w:pPr>
      <w:r w:rsidRPr="005515C6">
        <w:rPr>
          <w:rFonts w:ascii="Times New Roman" w:hAnsi="Times New Roman" w:cs="Times New Roman"/>
        </w:rPr>
        <w:t>İHALE TARİHİ          :  12</w:t>
      </w:r>
      <w:r w:rsidRPr="005515C6">
        <w:rPr>
          <w:rFonts w:ascii="Times New Roman" w:hAnsi="Times New Roman" w:cs="Times New Roman"/>
          <w:b/>
        </w:rPr>
        <w:t>.08.2024    Pazartesi</w:t>
      </w:r>
      <w:r w:rsidRPr="005515C6">
        <w:rPr>
          <w:rFonts w:ascii="Times New Roman" w:hAnsi="Times New Roman" w:cs="Times New Roman"/>
        </w:rPr>
        <w:t xml:space="preserve"> günü</w:t>
      </w:r>
    </w:p>
    <w:p w:rsidR="005515C6" w:rsidRPr="005515C6" w:rsidRDefault="005515C6" w:rsidP="005515C6">
      <w:pPr>
        <w:jc w:val="both"/>
        <w:rPr>
          <w:rFonts w:ascii="Times New Roman" w:hAnsi="Times New Roman" w:cs="Times New Roman"/>
        </w:rPr>
      </w:pPr>
      <w:r w:rsidRPr="005515C6">
        <w:rPr>
          <w:rFonts w:ascii="Times New Roman" w:hAnsi="Times New Roman" w:cs="Times New Roman"/>
        </w:rPr>
        <w:t xml:space="preserve"> </w:t>
      </w:r>
    </w:p>
    <w:p w:rsidR="005515C6" w:rsidRPr="005515C6" w:rsidRDefault="005515C6" w:rsidP="005515C6">
      <w:pPr>
        <w:jc w:val="both"/>
        <w:rPr>
          <w:rFonts w:ascii="Times New Roman" w:hAnsi="Times New Roman" w:cs="Times New Roman"/>
        </w:rPr>
      </w:pPr>
      <w:r w:rsidRPr="005515C6">
        <w:rPr>
          <w:rFonts w:ascii="Times New Roman" w:hAnsi="Times New Roman" w:cs="Times New Roman"/>
        </w:rPr>
        <w:t xml:space="preserve">İHALE SAATİ           :  </w:t>
      </w:r>
      <w:r w:rsidRPr="005515C6">
        <w:rPr>
          <w:rFonts w:ascii="Times New Roman" w:hAnsi="Times New Roman" w:cs="Times New Roman"/>
          <w:b/>
        </w:rPr>
        <w:t>10:00</w:t>
      </w:r>
    </w:p>
    <w:p w:rsidR="005515C6" w:rsidRPr="005515C6" w:rsidRDefault="005515C6" w:rsidP="005515C6">
      <w:pPr>
        <w:jc w:val="both"/>
        <w:rPr>
          <w:rFonts w:ascii="Times New Roman" w:hAnsi="Times New Roman" w:cs="Times New Roman"/>
        </w:rPr>
      </w:pPr>
    </w:p>
    <w:p w:rsidR="005515C6" w:rsidRPr="005515C6" w:rsidRDefault="005515C6" w:rsidP="005515C6">
      <w:pPr>
        <w:jc w:val="both"/>
        <w:rPr>
          <w:rFonts w:ascii="Times New Roman" w:hAnsi="Times New Roman" w:cs="Times New Roman"/>
        </w:rPr>
      </w:pPr>
      <w:r w:rsidRPr="005515C6">
        <w:rPr>
          <w:rFonts w:ascii="Times New Roman" w:hAnsi="Times New Roman" w:cs="Times New Roman"/>
        </w:rPr>
        <w:t>İHALE KOMİSYONUNUN TOPLANTI YERİ :  Nizip İlçe Mili Eğitim Müdürlüğü Şube Müdürü Servet Sema KORKMAZ’ın Çalışma Odası)</w:t>
      </w:r>
    </w:p>
    <w:p w:rsidR="005515C6" w:rsidRPr="005515C6" w:rsidRDefault="005515C6" w:rsidP="005515C6">
      <w:pPr>
        <w:jc w:val="both"/>
        <w:rPr>
          <w:rFonts w:ascii="Times New Roman" w:hAnsi="Times New Roman" w:cs="Times New Roman"/>
          <w:b/>
        </w:rPr>
      </w:pPr>
      <w:r w:rsidRPr="005515C6">
        <w:rPr>
          <w:rFonts w:ascii="Times New Roman" w:hAnsi="Times New Roman" w:cs="Times New Roman"/>
        </w:rPr>
        <w:t xml:space="preserve">                 </w:t>
      </w:r>
    </w:p>
    <w:p w:rsidR="005515C6" w:rsidRPr="005515C6" w:rsidRDefault="005515C6" w:rsidP="005515C6">
      <w:pPr>
        <w:jc w:val="both"/>
        <w:rPr>
          <w:rFonts w:ascii="Times New Roman" w:hAnsi="Times New Roman" w:cs="Times New Roman"/>
          <w:b/>
        </w:rPr>
      </w:pPr>
      <w:r w:rsidRPr="005515C6">
        <w:rPr>
          <w:rFonts w:ascii="Times New Roman" w:hAnsi="Times New Roman" w:cs="Times New Roman"/>
          <w:b/>
        </w:rPr>
        <w:t xml:space="preserve">                    İHALEYE KATILACAK OLANLARDAN İSTENİLEN BELGELER</w:t>
      </w:r>
    </w:p>
    <w:p w:rsidR="005515C6" w:rsidRPr="005515C6" w:rsidRDefault="005515C6" w:rsidP="005515C6">
      <w:pPr>
        <w:jc w:val="both"/>
        <w:rPr>
          <w:rFonts w:ascii="Times New Roman" w:hAnsi="Times New Roman" w:cs="Times New Roman"/>
          <w:b/>
        </w:rPr>
      </w:pPr>
    </w:p>
    <w:p w:rsidR="005515C6" w:rsidRPr="00E5355C" w:rsidRDefault="005515C6" w:rsidP="00E5355C">
      <w:pPr>
        <w:numPr>
          <w:ilvl w:val="0"/>
          <w:numId w:val="3"/>
        </w:numPr>
        <w:autoSpaceDN w:val="0"/>
        <w:jc w:val="both"/>
        <w:rPr>
          <w:rFonts w:ascii="Times New Roman" w:hAnsi="Times New Roman" w:cs="Times New Roman"/>
        </w:rPr>
      </w:pPr>
      <w:r w:rsidRPr="005515C6">
        <w:rPr>
          <w:rFonts w:ascii="Times New Roman" w:hAnsi="Times New Roman" w:cs="Times New Roman"/>
        </w:rPr>
        <w:t>Nüfus cüzdanı örneği</w:t>
      </w:r>
    </w:p>
    <w:p w:rsidR="005515C6" w:rsidRPr="00E5355C" w:rsidRDefault="005515C6" w:rsidP="00E5355C">
      <w:pPr>
        <w:numPr>
          <w:ilvl w:val="0"/>
          <w:numId w:val="3"/>
        </w:numPr>
        <w:autoSpaceDN w:val="0"/>
        <w:jc w:val="both"/>
        <w:rPr>
          <w:rFonts w:ascii="Times New Roman" w:hAnsi="Times New Roman" w:cs="Times New Roman"/>
        </w:rPr>
      </w:pPr>
      <w:r w:rsidRPr="005515C6">
        <w:rPr>
          <w:rFonts w:ascii="Times New Roman" w:hAnsi="Times New Roman" w:cs="Times New Roman"/>
        </w:rPr>
        <w:t>Sabıka kaydı (Sabıka kaydı olanların mahkeme sonucunu gösterir kararın eklenmesi)</w:t>
      </w:r>
    </w:p>
    <w:p w:rsidR="005515C6" w:rsidRPr="00E5355C" w:rsidRDefault="005515C6" w:rsidP="00E5355C">
      <w:pPr>
        <w:numPr>
          <w:ilvl w:val="0"/>
          <w:numId w:val="3"/>
        </w:numPr>
        <w:autoSpaceDN w:val="0"/>
        <w:jc w:val="both"/>
        <w:rPr>
          <w:rFonts w:ascii="Times New Roman" w:hAnsi="Times New Roman" w:cs="Times New Roman"/>
        </w:rPr>
      </w:pPr>
      <w:r w:rsidRPr="005515C6">
        <w:rPr>
          <w:rFonts w:ascii="Times New Roman" w:hAnsi="Times New Roman" w:cs="Times New Roman"/>
        </w:rPr>
        <w:t>İkametgah belgesi.</w:t>
      </w:r>
    </w:p>
    <w:p w:rsidR="005515C6" w:rsidRPr="00E5355C" w:rsidRDefault="005515C6" w:rsidP="00E5355C">
      <w:pPr>
        <w:numPr>
          <w:ilvl w:val="0"/>
          <w:numId w:val="3"/>
        </w:numPr>
        <w:autoSpaceDN w:val="0"/>
        <w:jc w:val="both"/>
        <w:rPr>
          <w:rFonts w:ascii="Times New Roman" w:hAnsi="Times New Roman" w:cs="Times New Roman"/>
        </w:rPr>
      </w:pPr>
      <w:r w:rsidRPr="005515C6">
        <w:rPr>
          <w:rFonts w:ascii="Times New Roman" w:hAnsi="Times New Roman" w:cs="Times New Roman"/>
        </w:rPr>
        <w:t xml:space="preserve">Geçici teminat Okul Aile Birliğinin </w:t>
      </w:r>
      <w:r w:rsidRPr="005515C6">
        <w:rPr>
          <w:rFonts w:ascii="Times New Roman" w:hAnsi="Times New Roman" w:cs="Times New Roman"/>
          <w:b/>
          <w:highlight w:val="yellow"/>
        </w:rPr>
        <w:t>T.C.Ziraat Bankası Nizip Şubesinde bulunan</w:t>
      </w:r>
      <w:r w:rsidRPr="005515C6">
        <w:rPr>
          <w:rFonts w:ascii="Times New Roman" w:hAnsi="Times New Roman" w:cs="Times New Roman"/>
        </w:rPr>
        <w:t xml:space="preserve"> </w:t>
      </w:r>
      <w:r w:rsidRPr="005515C6">
        <w:rPr>
          <w:rFonts w:ascii="Times New Roman" w:hAnsi="Times New Roman" w:cs="Times New Roman"/>
          <w:b/>
          <w:highlight w:val="yellow"/>
        </w:rPr>
        <w:t>Hesap NO: 29467109-5051 – İban NO: TR56 0001 0000 4429 4671 0950 51</w:t>
      </w:r>
      <w:r w:rsidRPr="005515C6">
        <w:rPr>
          <w:rFonts w:ascii="Times New Roman" w:hAnsi="Times New Roman" w:cs="Times New Roman"/>
          <w:b/>
        </w:rPr>
        <w:t xml:space="preserve"> </w:t>
      </w:r>
      <w:r w:rsidRPr="005515C6">
        <w:rPr>
          <w:rFonts w:ascii="Times New Roman" w:hAnsi="Times New Roman" w:cs="Times New Roman"/>
        </w:rPr>
        <w:t>yatırıldığına dair banka dekontu (2 nüsha)</w:t>
      </w:r>
    </w:p>
    <w:p w:rsidR="005515C6" w:rsidRPr="005515C6" w:rsidRDefault="00E5355C" w:rsidP="005515C6">
      <w:pPr>
        <w:autoSpaceDN w:val="0"/>
        <w:jc w:val="both"/>
        <w:rPr>
          <w:rFonts w:ascii="Times New Roman" w:hAnsi="Times New Roman" w:cs="Times New Roman"/>
        </w:rPr>
      </w:pPr>
      <w:r>
        <w:rPr>
          <w:rFonts w:ascii="Times New Roman" w:hAnsi="Times New Roman" w:cs="Times New Roman"/>
        </w:rPr>
        <w:t xml:space="preserve">     </w:t>
      </w:r>
      <w:r w:rsidR="005515C6" w:rsidRPr="005515C6">
        <w:rPr>
          <w:rFonts w:ascii="Times New Roman" w:hAnsi="Times New Roman" w:cs="Times New Roman"/>
        </w:rPr>
        <w:t>5-</w:t>
      </w:r>
      <w:r w:rsidR="005515C6" w:rsidRPr="005515C6">
        <w:rPr>
          <w:rFonts w:ascii="Times New Roman" w:hAnsi="Times New Roman" w:cs="Times New Roman"/>
          <w:b/>
        </w:rPr>
        <w:t xml:space="preserve">İhale 12.08.2024 Pazartesi günü saat 10:00’da </w:t>
      </w:r>
      <w:r w:rsidR="005515C6" w:rsidRPr="005515C6">
        <w:rPr>
          <w:rFonts w:ascii="Times New Roman" w:hAnsi="Times New Roman" w:cs="Times New Roman"/>
        </w:rPr>
        <w:t>Nizip İlçe Mili Eğitim Müdürlüğü Şube Müdürü Servet Sema KORKMAZ’ın Çalışma Odasında yapılacaktır. İhaleye katılmak isteyenler belirtilen yer ve saatte hazır bulunmaları gerekmektedir.</w:t>
      </w:r>
    </w:p>
    <w:p w:rsidR="005515C6" w:rsidRPr="005515C6" w:rsidRDefault="005515C6" w:rsidP="00E5355C">
      <w:pPr>
        <w:autoSpaceDN w:val="0"/>
        <w:jc w:val="both"/>
        <w:rPr>
          <w:rFonts w:ascii="Times New Roman" w:hAnsi="Times New Roman" w:cs="Times New Roman"/>
        </w:rPr>
      </w:pPr>
      <w:r w:rsidRPr="005515C6">
        <w:rPr>
          <w:rFonts w:ascii="Times New Roman" w:hAnsi="Times New Roman" w:cs="Times New Roman"/>
        </w:rPr>
        <w:t>6-İhale şartnamesi Müdürlüğümüz internet sitesinde(</w:t>
      </w:r>
      <w:hyperlink r:id="rId7" w:history="1">
        <w:r w:rsidRPr="005515C6">
          <w:rPr>
            <w:rStyle w:val="Kpr"/>
            <w:rFonts w:ascii="Times New Roman" w:hAnsi="Times New Roman" w:cs="Times New Roman"/>
          </w:rPr>
          <w:t>http://nizip.meb.gov.tr</w:t>
        </w:r>
      </w:hyperlink>
      <w:r w:rsidRPr="005515C6">
        <w:rPr>
          <w:rFonts w:ascii="Times New Roman" w:hAnsi="Times New Roman" w:cs="Times New Roman"/>
        </w:rPr>
        <w:t>) ve ilgili okul müdürlüğünde alınabilir.</w:t>
      </w:r>
    </w:p>
    <w:p w:rsidR="005515C6" w:rsidRPr="005515C6" w:rsidRDefault="005515C6" w:rsidP="00E5355C">
      <w:pPr>
        <w:autoSpaceDN w:val="0"/>
        <w:jc w:val="both"/>
        <w:rPr>
          <w:rFonts w:ascii="Times New Roman" w:hAnsi="Times New Roman" w:cs="Times New Roman"/>
        </w:rPr>
      </w:pPr>
      <w:r w:rsidRPr="005515C6">
        <w:rPr>
          <w:rFonts w:ascii="Times New Roman" w:hAnsi="Times New Roman" w:cs="Times New Roman"/>
        </w:rPr>
        <w:t>7-Telgraf veya faksla yapılacak müracaatlar kabul edilmeyecektir.</w:t>
      </w:r>
    </w:p>
    <w:p w:rsidR="005515C6" w:rsidRPr="005515C6" w:rsidRDefault="005515C6" w:rsidP="00E5355C">
      <w:pPr>
        <w:jc w:val="both"/>
        <w:rPr>
          <w:rFonts w:ascii="Times New Roman" w:hAnsi="Times New Roman" w:cs="Times New Roman"/>
        </w:rPr>
      </w:pPr>
      <w:r w:rsidRPr="005515C6">
        <w:rPr>
          <w:rFonts w:ascii="Times New Roman" w:hAnsi="Times New Roman" w:cs="Times New Roman"/>
        </w:rPr>
        <w:t>8-</w:t>
      </w:r>
      <w:r w:rsidRPr="005515C6">
        <w:rPr>
          <w:rFonts w:ascii="Times New Roman" w:hAnsi="Times New Roman" w:cs="Times New Roman"/>
          <w:b/>
        </w:rPr>
        <w:t xml:space="preserve"> </w:t>
      </w:r>
      <w:r w:rsidRPr="005515C6">
        <w:rPr>
          <w:rFonts w:ascii="Times New Roman" w:hAnsi="Times New Roman" w:cs="Times New Roman"/>
        </w:rPr>
        <w:t>Kiralama yapacak şahıslar açık alanı görecek daha sonra açık alan ile ilgili talepleri dikkate alınmayacaktır.</w:t>
      </w:r>
    </w:p>
    <w:p w:rsidR="005515C6" w:rsidRPr="005515C6" w:rsidRDefault="005515C6" w:rsidP="005515C6">
      <w:pPr>
        <w:ind w:left="360"/>
        <w:jc w:val="both"/>
        <w:rPr>
          <w:rFonts w:ascii="Times New Roman" w:hAnsi="Times New Roman" w:cs="Times New Roman"/>
          <w:b/>
        </w:rPr>
      </w:pPr>
    </w:p>
    <w:p w:rsidR="005515C6" w:rsidRPr="005515C6" w:rsidRDefault="005515C6" w:rsidP="00E5355C">
      <w:pPr>
        <w:autoSpaceDN w:val="0"/>
        <w:jc w:val="both"/>
        <w:rPr>
          <w:rFonts w:ascii="Times New Roman" w:hAnsi="Times New Roman" w:cs="Times New Roman"/>
        </w:rPr>
      </w:pPr>
      <w:r w:rsidRPr="005515C6">
        <w:rPr>
          <w:rFonts w:ascii="Times New Roman" w:hAnsi="Times New Roman" w:cs="Times New Roman"/>
        </w:rPr>
        <w:t>9-İhaleye katılacak şahıslar yukarıda belirtilen belgeleri (Nüfus cüzdanı örneği, Sabıka kaydı, İkametgah belgesi, Geçici teminat yatırıldığına dair dekont ile imzalı şartnameyi) bir dosya içerisinde komisyona sunacaklardır.</w:t>
      </w:r>
    </w:p>
    <w:p w:rsidR="005515C6" w:rsidRPr="005515C6" w:rsidRDefault="005515C6" w:rsidP="005515C6">
      <w:pPr>
        <w:autoSpaceDN w:val="0"/>
        <w:ind w:left="360"/>
        <w:jc w:val="both"/>
        <w:rPr>
          <w:rFonts w:ascii="Times New Roman" w:hAnsi="Times New Roman" w:cs="Times New Roman"/>
        </w:rPr>
      </w:pPr>
    </w:p>
    <w:p w:rsidR="005515C6" w:rsidRPr="005515C6" w:rsidRDefault="005515C6" w:rsidP="00E5355C">
      <w:pPr>
        <w:tabs>
          <w:tab w:val="left" w:pos="709"/>
          <w:tab w:val="left" w:pos="3261"/>
        </w:tabs>
        <w:jc w:val="both"/>
        <w:rPr>
          <w:rFonts w:ascii="Times New Roman" w:hAnsi="Times New Roman" w:cs="Times New Roman"/>
        </w:rPr>
      </w:pPr>
      <w:r w:rsidRPr="005515C6">
        <w:rPr>
          <w:rFonts w:ascii="Times New Roman" w:hAnsi="Times New Roman" w:cs="Times New Roman"/>
          <w:b/>
        </w:rPr>
        <w:t>İŞBU İHALE İLANI</w:t>
      </w:r>
      <w:r w:rsidRPr="005515C6">
        <w:rPr>
          <w:rFonts w:ascii="Times New Roman" w:hAnsi="Times New Roman" w:cs="Times New Roman"/>
        </w:rPr>
        <w:t xml:space="preserve"> </w:t>
      </w:r>
      <w:r w:rsidRPr="005515C6">
        <w:rPr>
          <w:rFonts w:ascii="Times New Roman" w:hAnsi="Times New Roman" w:cs="Times New Roman"/>
          <w:highlight w:val="yellow"/>
        </w:rPr>
        <w:t>:  02.08.2024 Cuma günü saat 16,00’ den 12.08.2024 Pazartesi günü saat 10,00'a kadar İl Milli Eğitim Müdürlüğü, İlçe Milli Eğitim Müdürlüğü ve ilgili Okul Müdürlüğünün ilan panosunda asılı kalacak ayrıca İl ve İlçe Milli Eğitim Müdürlüğü web sitesinde yayınlanacak olup, anlaşılmayan hususlarda Nizip İlçe Milli Eğitim Müdürlüğü Destek Şubesinden bilgi alınabilecektir.</w:t>
      </w:r>
    </w:p>
    <w:p w:rsidR="005515C6" w:rsidRPr="005515C6" w:rsidRDefault="005515C6" w:rsidP="005515C6">
      <w:pPr>
        <w:tabs>
          <w:tab w:val="left" w:pos="709"/>
          <w:tab w:val="left" w:pos="993"/>
          <w:tab w:val="left" w:pos="3261"/>
        </w:tabs>
        <w:jc w:val="both"/>
        <w:rPr>
          <w:rFonts w:ascii="Times New Roman" w:hAnsi="Times New Roman" w:cs="Times New Roman"/>
        </w:rPr>
      </w:pPr>
    </w:p>
    <w:p w:rsidR="005515C6" w:rsidRPr="005515C6" w:rsidRDefault="005515C6" w:rsidP="005515C6">
      <w:pPr>
        <w:tabs>
          <w:tab w:val="left" w:pos="709"/>
          <w:tab w:val="left" w:pos="993"/>
          <w:tab w:val="left" w:pos="3261"/>
        </w:tabs>
        <w:jc w:val="both"/>
        <w:rPr>
          <w:rFonts w:ascii="Times New Roman" w:hAnsi="Times New Roman" w:cs="Times New Roman"/>
        </w:rPr>
      </w:pPr>
      <w:r w:rsidRPr="005515C6">
        <w:rPr>
          <w:rFonts w:ascii="Times New Roman" w:hAnsi="Times New Roman" w:cs="Times New Roman"/>
        </w:rPr>
        <w:t xml:space="preserve">                                                                                                                      İdare Yetkilisi </w:t>
      </w:r>
    </w:p>
    <w:p w:rsidR="005515C6" w:rsidRPr="005515C6" w:rsidRDefault="005515C6" w:rsidP="005515C6">
      <w:pPr>
        <w:tabs>
          <w:tab w:val="left" w:pos="709"/>
          <w:tab w:val="left" w:pos="993"/>
          <w:tab w:val="left" w:pos="3261"/>
        </w:tabs>
        <w:jc w:val="both"/>
        <w:rPr>
          <w:rFonts w:ascii="Times New Roman" w:hAnsi="Times New Roman" w:cs="Times New Roman"/>
        </w:rPr>
      </w:pPr>
      <w:r w:rsidRPr="005515C6">
        <w:rPr>
          <w:rFonts w:ascii="Times New Roman" w:hAnsi="Times New Roman" w:cs="Times New Roman"/>
        </w:rPr>
        <w:t xml:space="preserve">                                                                                                              Servet Sema KORKMAZ</w:t>
      </w:r>
    </w:p>
    <w:p w:rsidR="005515C6" w:rsidRPr="005515C6" w:rsidRDefault="005515C6" w:rsidP="005515C6">
      <w:pPr>
        <w:tabs>
          <w:tab w:val="left" w:pos="709"/>
          <w:tab w:val="left" w:pos="993"/>
          <w:tab w:val="left" w:pos="3261"/>
        </w:tabs>
        <w:jc w:val="both"/>
        <w:rPr>
          <w:rFonts w:ascii="Times New Roman" w:hAnsi="Times New Roman" w:cs="Times New Roman"/>
        </w:rPr>
      </w:pPr>
      <w:r w:rsidRPr="005515C6">
        <w:rPr>
          <w:rFonts w:ascii="Times New Roman" w:hAnsi="Times New Roman" w:cs="Times New Roman"/>
        </w:rPr>
        <w:t xml:space="preserve">                                                                                                          İlçe Milli Eğitim Şube Müdürü </w:t>
      </w:r>
    </w:p>
    <w:p w:rsidR="005515C6" w:rsidRDefault="005515C6" w:rsidP="005515C6">
      <w:pPr>
        <w:autoSpaceDN w:val="0"/>
        <w:ind w:left="360"/>
        <w:jc w:val="both"/>
        <w:rPr>
          <w:i/>
          <w:sz w:val="22"/>
          <w:szCs w:val="22"/>
        </w:rPr>
      </w:pPr>
    </w:p>
    <w:p w:rsidR="005515C6" w:rsidRDefault="005515C6" w:rsidP="00441110">
      <w:pPr>
        <w:pStyle w:val="AralkYok"/>
        <w:jc w:val="center"/>
        <w:rPr>
          <w:rFonts w:ascii="Times New Roman" w:hAnsi="Times New Roman" w:cs="Times New Roman"/>
          <w:b/>
        </w:rPr>
      </w:pPr>
    </w:p>
    <w:p w:rsidR="005515C6" w:rsidRDefault="005515C6" w:rsidP="00441110">
      <w:pPr>
        <w:pStyle w:val="AralkYok"/>
        <w:jc w:val="center"/>
        <w:rPr>
          <w:rFonts w:ascii="Times New Roman" w:hAnsi="Times New Roman" w:cs="Times New Roman"/>
          <w:b/>
        </w:rPr>
      </w:pPr>
    </w:p>
    <w:p w:rsidR="005515C6" w:rsidRDefault="005515C6" w:rsidP="00441110">
      <w:pPr>
        <w:pStyle w:val="AralkYok"/>
        <w:jc w:val="center"/>
        <w:rPr>
          <w:rFonts w:ascii="Times New Roman" w:hAnsi="Times New Roman" w:cs="Times New Roman"/>
          <w:b/>
        </w:rPr>
      </w:pPr>
    </w:p>
    <w:p w:rsidR="00A64A2C" w:rsidRDefault="005D40E9" w:rsidP="00441110">
      <w:pPr>
        <w:pStyle w:val="AralkYok"/>
        <w:jc w:val="center"/>
        <w:rPr>
          <w:rFonts w:ascii="Times New Roman" w:hAnsi="Times New Roman" w:cs="Times New Roman"/>
          <w:b/>
        </w:rPr>
      </w:pPr>
      <w:r w:rsidRPr="009A1555">
        <w:rPr>
          <w:rFonts w:ascii="Times New Roman" w:hAnsi="Times New Roman" w:cs="Times New Roman"/>
          <w:b/>
        </w:rPr>
        <w:lastRenderedPageBreak/>
        <w:t>MİLLÎ EĞİTİM BAKANLIĞINA TAHSİSLİ/TAHSİS EDİLECEK HAZİNE MÜLKİYETİNDEKİ TAŞINMAZLARIN TİCARİ AMAÇLA KİRALANMASINA İLİŞKİN OKUL/KURUM TARLA/ARAZİSİ KİRA ŞARTNAMESİ TASLAĞI</w:t>
      </w:r>
    </w:p>
    <w:p w:rsidR="00441110" w:rsidRPr="009A1555" w:rsidRDefault="00441110" w:rsidP="00441110">
      <w:pPr>
        <w:pStyle w:val="AralkYok"/>
        <w:jc w:val="center"/>
        <w:rPr>
          <w:rFonts w:ascii="Times New Roman" w:hAnsi="Times New Roman" w:cs="Times New Roman"/>
          <w:b/>
        </w:rPr>
      </w:pPr>
    </w:p>
    <w:p w:rsidR="009A1555" w:rsidRPr="00441110" w:rsidRDefault="005D40E9" w:rsidP="00C37DFA">
      <w:pPr>
        <w:pStyle w:val="AralkYok"/>
        <w:ind w:firstLine="708"/>
        <w:jc w:val="both"/>
        <w:rPr>
          <w:rStyle w:val="Gvdemetni21"/>
          <w:rFonts w:ascii="Times New Roman" w:hAnsi="Times New Roman" w:cs="Times New Roman"/>
          <w:sz w:val="22"/>
          <w:szCs w:val="22"/>
        </w:rPr>
      </w:pPr>
      <w:r w:rsidRPr="00441110">
        <w:rPr>
          <w:rStyle w:val="Gvdemetni21"/>
          <w:rFonts w:ascii="Times New Roman" w:hAnsi="Times New Roman" w:cs="Times New Roman"/>
          <w:sz w:val="22"/>
          <w:szCs w:val="22"/>
        </w:rPr>
        <w:t>GENEL ŞARTLAR</w:t>
      </w:r>
    </w:p>
    <w:p w:rsidR="00441110" w:rsidRPr="00441110" w:rsidRDefault="00441110" w:rsidP="00C37DFA">
      <w:pPr>
        <w:pStyle w:val="AralkYok"/>
        <w:ind w:firstLine="708"/>
        <w:jc w:val="both"/>
        <w:rPr>
          <w:rFonts w:ascii="Times New Roman" w:eastAsia="Calibri" w:hAnsi="Times New Roman" w:cs="Times New Roman"/>
          <w:sz w:val="22"/>
          <w:szCs w:val="22"/>
          <w:u w:val="single"/>
        </w:rPr>
      </w:pPr>
    </w:p>
    <w:p w:rsidR="009A1555"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MADDE 1- Kiraya verilecek taşınmazın;</w:t>
      </w:r>
    </w:p>
    <w:p w:rsidR="009A1555"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İli</w:t>
      </w:r>
      <w:r w:rsidR="009A1555" w:rsidRPr="00441110">
        <w:rPr>
          <w:rFonts w:ascii="Times New Roman" w:hAnsi="Times New Roman" w:cs="Times New Roman"/>
          <w:sz w:val="22"/>
          <w:szCs w:val="22"/>
        </w:rPr>
        <w:t xml:space="preserve">                                               </w:t>
      </w:r>
      <w:r w:rsidRPr="00441110">
        <w:rPr>
          <w:rFonts w:ascii="Times New Roman" w:hAnsi="Times New Roman" w:cs="Times New Roman"/>
          <w:sz w:val="22"/>
          <w:szCs w:val="22"/>
        </w:rPr>
        <w:t xml:space="preserve">: </w:t>
      </w:r>
      <w:r w:rsidR="009A1555" w:rsidRPr="00441110">
        <w:rPr>
          <w:rFonts w:ascii="Times New Roman" w:hAnsi="Times New Roman" w:cs="Times New Roman"/>
          <w:sz w:val="22"/>
          <w:szCs w:val="22"/>
        </w:rPr>
        <w:t xml:space="preserve"> </w:t>
      </w:r>
      <w:r w:rsidR="001D3874" w:rsidRPr="00441110">
        <w:rPr>
          <w:rFonts w:ascii="Times New Roman" w:hAnsi="Times New Roman" w:cs="Times New Roman"/>
          <w:sz w:val="22"/>
          <w:szCs w:val="22"/>
        </w:rPr>
        <w:t>Gaziantep</w:t>
      </w:r>
    </w:p>
    <w:p w:rsidR="00A64A2C" w:rsidRPr="00441110" w:rsidRDefault="009A1555"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 xml:space="preserve">            </w:t>
      </w:r>
      <w:r w:rsidR="005D40E9" w:rsidRPr="00441110">
        <w:rPr>
          <w:rFonts w:ascii="Times New Roman" w:hAnsi="Times New Roman" w:cs="Times New Roman"/>
          <w:sz w:val="22"/>
          <w:szCs w:val="22"/>
        </w:rPr>
        <w:t>İlçesi</w:t>
      </w:r>
      <w:r w:rsidR="005D40E9" w:rsidRPr="00441110">
        <w:rPr>
          <w:rFonts w:ascii="Times New Roman" w:hAnsi="Times New Roman" w:cs="Times New Roman"/>
          <w:sz w:val="22"/>
          <w:szCs w:val="22"/>
        </w:rPr>
        <w:tab/>
      </w:r>
      <w:r w:rsidRPr="00441110">
        <w:rPr>
          <w:rFonts w:ascii="Times New Roman" w:hAnsi="Times New Roman" w:cs="Times New Roman"/>
          <w:sz w:val="22"/>
          <w:szCs w:val="22"/>
        </w:rPr>
        <w:t xml:space="preserve">                                       </w:t>
      </w:r>
      <w:r w:rsidR="005D40E9" w:rsidRPr="00441110">
        <w:rPr>
          <w:rFonts w:ascii="Times New Roman" w:hAnsi="Times New Roman" w:cs="Times New Roman"/>
          <w:sz w:val="22"/>
          <w:szCs w:val="22"/>
        </w:rPr>
        <w:t>:</w:t>
      </w:r>
      <w:r w:rsidR="001D3874" w:rsidRPr="00441110">
        <w:rPr>
          <w:rFonts w:ascii="Times New Roman" w:hAnsi="Times New Roman" w:cs="Times New Roman"/>
          <w:sz w:val="22"/>
          <w:szCs w:val="22"/>
        </w:rPr>
        <w:t xml:space="preserve"> Nizip</w:t>
      </w:r>
    </w:p>
    <w:p w:rsidR="009A1555"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Mahalle/Köyü</w:t>
      </w:r>
      <w:r w:rsidR="009A1555" w:rsidRPr="00441110">
        <w:rPr>
          <w:rFonts w:ascii="Times New Roman" w:hAnsi="Times New Roman" w:cs="Times New Roman"/>
          <w:sz w:val="22"/>
          <w:szCs w:val="22"/>
        </w:rPr>
        <w:t xml:space="preserve">                           </w:t>
      </w:r>
      <w:r w:rsidR="00321F70">
        <w:rPr>
          <w:rFonts w:ascii="Times New Roman" w:hAnsi="Times New Roman" w:cs="Times New Roman"/>
          <w:sz w:val="22"/>
          <w:szCs w:val="22"/>
        </w:rPr>
        <w:t xml:space="preserve"> </w:t>
      </w:r>
      <w:r w:rsidRPr="00441110">
        <w:rPr>
          <w:rFonts w:ascii="Times New Roman" w:hAnsi="Times New Roman" w:cs="Times New Roman"/>
          <w:sz w:val="22"/>
          <w:szCs w:val="22"/>
        </w:rPr>
        <w:t xml:space="preserve"> :</w:t>
      </w:r>
      <w:r w:rsidR="001D3874" w:rsidRPr="00441110">
        <w:rPr>
          <w:rFonts w:ascii="Times New Roman" w:hAnsi="Times New Roman" w:cs="Times New Roman"/>
          <w:sz w:val="22"/>
          <w:szCs w:val="22"/>
        </w:rPr>
        <w:t xml:space="preserve"> </w:t>
      </w:r>
      <w:r w:rsidR="00321F70">
        <w:rPr>
          <w:rFonts w:ascii="Times New Roman" w:hAnsi="Times New Roman" w:cs="Times New Roman"/>
          <w:sz w:val="22"/>
          <w:szCs w:val="22"/>
        </w:rPr>
        <w:t>Fırat</w:t>
      </w:r>
      <w:r w:rsidR="001D3874" w:rsidRPr="00441110">
        <w:rPr>
          <w:rFonts w:ascii="Times New Roman" w:hAnsi="Times New Roman" w:cs="Times New Roman"/>
          <w:sz w:val="22"/>
          <w:szCs w:val="22"/>
        </w:rPr>
        <w:t xml:space="preserve"> Mahallesi</w:t>
      </w:r>
    </w:p>
    <w:p w:rsidR="009A1555"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Mevkii/Cadde, Sokak, Bina No</w:t>
      </w:r>
      <w:r w:rsidR="00321F70">
        <w:rPr>
          <w:rFonts w:ascii="Times New Roman" w:hAnsi="Times New Roman" w:cs="Times New Roman"/>
          <w:sz w:val="22"/>
          <w:szCs w:val="22"/>
        </w:rPr>
        <w:t xml:space="preserve">   </w:t>
      </w:r>
      <w:r w:rsidRPr="00441110">
        <w:rPr>
          <w:rFonts w:ascii="Times New Roman" w:hAnsi="Times New Roman" w:cs="Times New Roman"/>
          <w:sz w:val="22"/>
          <w:szCs w:val="22"/>
        </w:rPr>
        <w:t xml:space="preserve"> : </w:t>
      </w:r>
      <w:r w:rsidR="00321F70">
        <w:rPr>
          <w:rFonts w:ascii="Times New Roman" w:hAnsi="Times New Roman" w:cs="Times New Roman"/>
          <w:sz w:val="22"/>
          <w:szCs w:val="22"/>
        </w:rPr>
        <w:t>Kudüs sok</w:t>
      </w:r>
      <w:r w:rsidR="001D3874" w:rsidRPr="00441110">
        <w:rPr>
          <w:rFonts w:ascii="Times New Roman" w:hAnsi="Times New Roman" w:cs="Times New Roman"/>
          <w:sz w:val="22"/>
          <w:szCs w:val="22"/>
        </w:rPr>
        <w:t>ak NO:</w:t>
      </w:r>
      <w:r w:rsidR="00321F70">
        <w:rPr>
          <w:rFonts w:ascii="Times New Roman" w:hAnsi="Times New Roman" w:cs="Times New Roman"/>
          <w:sz w:val="22"/>
          <w:szCs w:val="22"/>
        </w:rPr>
        <w:t>5/2</w:t>
      </w:r>
    </w:p>
    <w:p w:rsidR="009A1555"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Pafta No./Cilt No</w:t>
      </w:r>
      <w:r w:rsidR="009A1555" w:rsidRPr="00441110">
        <w:rPr>
          <w:rFonts w:ascii="Times New Roman" w:hAnsi="Times New Roman" w:cs="Times New Roman"/>
          <w:sz w:val="22"/>
          <w:szCs w:val="22"/>
        </w:rPr>
        <w:t xml:space="preserve">                      </w:t>
      </w:r>
      <w:r w:rsidRPr="00441110">
        <w:rPr>
          <w:rFonts w:ascii="Times New Roman" w:hAnsi="Times New Roman" w:cs="Times New Roman"/>
          <w:sz w:val="22"/>
          <w:szCs w:val="22"/>
        </w:rPr>
        <w:t xml:space="preserve"> : </w:t>
      </w:r>
      <w:r w:rsidR="00321F70">
        <w:rPr>
          <w:rFonts w:ascii="Times New Roman" w:hAnsi="Times New Roman" w:cs="Times New Roman"/>
          <w:sz w:val="22"/>
          <w:szCs w:val="22"/>
        </w:rPr>
        <w:t>3/36</w:t>
      </w:r>
    </w:p>
    <w:p w:rsidR="009A1555"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Ada No./Sayfa No</w:t>
      </w:r>
      <w:r w:rsidR="009A1555" w:rsidRPr="00441110">
        <w:rPr>
          <w:rFonts w:ascii="Times New Roman" w:hAnsi="Times New Roman" w:cs="Times New Roman"/>
          <w:sz w:val="22"/>
          <w:szCs w:val="22"/>
        </w:rPr>
        <w:t xml:space="preserve">                     </w:t>
      </w:r>
      <w:r w:rsidRPr="00441110">
        <w:rPr>
          <w:rFonts w:ascii="Times New Roman" w:hAnsi="Times New Roman" w:cs="Times New Roman"/>
          <w:sz w:val="22"/>
          <w:szCs w:val="22"/>
        </w:rPr>
        <w:t xml:space="preserve"> :</w:t>
      </w:r>
      <w:r w:rsidR="001D3874" w:rsidRPr="00441110">
        <w:rPr>
          <w:rFonts w:ascii="Times New Roman" w:hAnsi="Times New Roman" w:cs="Times New Roman"/>
          <w:sz w:val="22"/>
          <w:szCs w:val="22"/>
        </w:rPr>
        <w:t xml:space="preserve"> </w:t>
      </w:r>
      <w:r w:rsidR="00321F70">
        <w:rPr>
          <w:rFonts w:ascii="Times New Roman" w:hAnsi="Times New Roman" w:cs="Times New Roman"/>
          <w:sz w:val="22"/>
          <w:szCs w:val="22"/>
        </w:rPr>
        <w:t>1639/3482</w:t>
      </w:r>
    </w:p>
    <w:p w:rsidR="009A1555"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Parsel No./Sıra No</w:t>
      </w:r>
      <w:r w:rsidR="009A1555" w:rsidRPr="00441110">
        <w:rPr>
          <w:rFonts w:ascii="Times New Roman" w:hAnsi="Times New Roman" w:cs="Times New Roman"/>
          <w:sz w:val="22"/>
          <w:szCs w:val="22"/>
        </w:rPr>
        <w:t xml:space="preserve">                      </w:t>
      </w:r>
      <w:r w:rsidRPr="00441110">
        <w:rPr>
          <w:rFonts w:ascii="Times New Roman" w:hAnsi="Times New Roman" w:cs="Times New Roman"/>
          <w:sz w:val="22"/>
          <w:szCs w:val="22"/>
        </w:rPr>
        <w:t xml:space="preserve">: </w:t>
      </w:r>
      <w:r w:rsidR="00321F70">
        <w:rPr>
          <w:rFonts w:ascii="Times New Roman" w:hAnsi="Times New Roman" w:cs="Times New Roman"/>
          <w:sz w:val="22"/>
          <w:szCs w:val="22"/>
        </w:rPr>
        <w:t>3</w:t>
      </w:r>
    </w:p>
    <w:p w:rsidR="00A64A2C"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Yüzölçümü</w:t>
      </w:r>
      <w:r w:rsidRPr="00441110">
        <w:rPr>
          <w:rFonts w:ascii="Times New Roman" w:hAnsi="Times New Roman" w:cs="Times New Roman"/>
          <w:sz w:val="22"/>
          <w:szCs w:val="22"/>
        </w:rPr>
        <w:tab/>
      </w:r>
      <w:r w:rsidR="009A1555" w:rsidRPr="00441110">
        <w:rPr>
          <w:rFonts w:ascii="Times New Roman" w:hAnsi="Times New Roman" w:cs="Times New Roman"/>
          <w:sz w:val="22"/>
          <w:szCs w:val="22"/>
        </w:rPr>
        <w:t xml:space="preserve">                             </w:t>
      </w:r>
      <w:r w:rsidRPr="00441110">
        <w:rPr>
          <w:rFonts w:ascii="Times New Roman" w:hAnsi="Times New Roman" w:cs="Times New Roman"/>
          <w:sz w:val="22"/>
          <w:szCs w:val="22"/>
        </w:rPr>
        <w:t>:</w:t>
      </w:r>
      <w:r w:rsidR="001D3874" w:rsidRPr="00441110">
        <w:rPr>
          <w:rFonts w:ascii="Times New Roman" w:hAnsi="Times New Roman" w:cs="Times New Roman"/>
          <w:sz w:val="22"/>
          <w:szCs w:val="22"/>
        </w:rPr>
        <w:t xml:space="preserve"> </w:t>
      </w:r>
      <w:r w:rsidR="00321F70">
        <w:rPr>
          <w:rFonts w:ascii="Times New Roman" w:hAnsi="Times New Roman" w:cs="Times New Roman"/>
          <w:sz w:val="22"/>
          <w:szCs w:val="22"/>
        </w:rPr>
        <w:t>5.000</w:t>
      </w:r>
      <w:r w:rsidR="001D3874" w:rsidRPr="00441110">
        <w:rPr>
          <w:rFonts w:ascii="Times New Roman" w:hAnsi="Times New Roman" w:cs="Times New Roman"/>
          <w:sz w:val="22"/>
          <w:szCs w:val="22"/>
        </w:rPr>
        <w:t xml:space="preserve"> m</w:t>
      </w:r>
      <w:r w:rsidR="001D3874" w:rsidRPr="00441110">
        <w:rPr>
          <w:rFonts w:ascii="Times New Roman" w:hAnsi="Times New Roman" w:cs="Times New Roman"/>
          <w:sz w:val="22"/>
          <w:szCs w:val="22"/>
          <w:vertAlign w:val="superscript"/>
        </w:rPr>
        <w:t>2’</w:t>
      </w:r>
      <w:r w:rsidR="001D3874" w:rsidRPr="00441110">
        <w:rPr>
          <w:rFonts w:ascii="Times New Roman" w:hAnsi="Times New Roman" w:cs="Times New Roman"/>
          <w:b/>
          <w:sz w:val="22"/>
          <w:szCs w:val="22"/>
          <w:vertAlign w:val="superscript"/>
        </w:rPr>
        <w:t xml:space="preserve"> </w:t>
      </w:r>
    </w:p>
    <w:p w:rsidR="00A64A2C"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Cinsi/Nevi</w:t>
      </w:r>
      <w:r w:rsidRPr="00441110">
        <w:rPr>
          <w:rFonts w:ascii="Times New Roman" w:hAnsi="Times New Roman" w:cs="Times New Roman"/>
          <w:sz w:val="22"/>
          <w:szCs w:val="22"/>
        </w:rPr>
        <w:tab/>
      </w:r>
      <w:r w:rsidR="009A1555" w:rsidRPr="00441110">
        <w:rPr>
          <w:rFonts w:ascii="Times New Roman" w:hAnsi="Times New Roman" w:cs="Times New Roman"/>
          <w:sz w:val="22"/>
          <w:szCs w:val="22"/>
        </w:rPr>
        <w:t xml:space="preserve">                             </w:t>
      </w:r>
      <w:r w:rsidRPr="00441110">
        <w:rPr>
          <w:rFonts w:ascii="Times New Roman" w:hAnsi="Times New Roman" w:cs="Times New Roman"/>
          <w:sz w:val="22"/>
          <w:szCs w:val="22"/>
        </w:rPr>
        <w:t>:</w:t>
      </w:r>
      <w:r w:rsidR="001D3874" w:rsidRPr="00441110">
        <w:rPr>
          <w:rFonts w:ascii="Times New Roman" w:hAnsi="Times New Roman" w:cs="Times New Roman"/>
          <w:sz w:val="22"/>
          <w:szCs w:val="22"/>
        </w:rPr>
        <w:t xml:space="preserve">  İlkokul Alanı</w:t>
      </w:r>
    </w:p>
    <w:p w:rsidR="009A1555" w:rsidRPr="00441110" w:rsidRDefault="005D40E9" w:rsidP="00C37DFA">
      <w:pPr>
        <w:pStyle w:val="AralkYok"/>
        <w:ind w:firstLine="708"/>
        <w:jc w:val="both"/>
        <w:rPr>
          <w:rFonts w:ascii="Times New Roman" w:hAnsi="Times New Roman" w:cs="Times New Roman"/>
          <w:sz w:val="22"/>
          <w:szCs w:val="22"/>
        </w:rPr>
      </w:pPr>
      <w:r w:rsidRPr="00441110">
        <w:rPr>
          <w:rFonts w:ascii="Times New Roman" w:hAnsi="Times New Roman" w:cs="Times New Roman"/>
          <w:sz w:val="22"/>
          <w:szCs w:val="22"/>
        </w:rPr>
        <w:t>Bulunduğu Okul/ Kurum Adı</w:t>
      </w:r>
      <w:r w:rsidR="009A1555" w:rsidRPr="00441110">
        <w:rPr>
          <w:rFonts w:ascii="Times New Roman" w:hAnsi="Times New Roman" w:cs="Times New Roman"/>
          <w:sz w:val="22"/>
          <w:szCs w:val="22"/>
        </w:rPr>
        <w:t xml:space="preserve">     :</w:t>
      </w:r>
      <w:r w:rsidR="001D3874" w:rsidRPr="00441110">
        <w:rPr>
          <w:rFonts w:ascii="Times New Roman" w:hAnsi="Times New Roman" w:cs="Times New Roman"/>
          <w:sz w:val="22"/>
          <w:szCs w:val="22"/>
        </w:rPr>
        <w:t xml:space="preserve"> </w:t>
      </w:r>
      <w:r w:rsidR="00321F70">
        <w:rPr>
          <w:rFonts w:ascii="Times New Roman" w:hAnsi="Times New Roman" w:cs="Times New Roman"/>
          <w:sz w:val="22"/>
          <w:szCs w:val="22"/>
        </w:rPr>
        <w:t>Mustafa Özkaya İlkokulu</w:t>
      </w:r>
    </w:p>
    <w:p w:rsidR="009A1555" w:rsidRPr="00441110" w:rsidRDefault="009A1555" w:rsidP="00C37DFA">
      <w:pPr>
        <w:pStyle w:val="AralkYok"/>
        <w:ind w:firstLine="708"/>
        <w:jc w:val="both"/>
        <w:rPr>
          <w:rFonts w:ascii="Times New Roman" w:hAnsi="Times New Roman" w:cs="Times New Roman"/>
          <w:sz w:val="22"/>
          <w:szCs w:val="22"/>
        </w:rPr>
      </w:pPr>
    </w:p>
    <w:p w:rsidR="00A64A2C" w:rsidRPr="00441110" w:rsidRDefault="005D40E9" w:rsidP="00C37DFA">
      <w:pPr>
        <w:pStyle w:val="AralkYok"/>
        <w:jc w:val="both"/>
        <w:rPr>
          <w:rFonts w:ascii="Times New Roman" w:hAnsi="Times New Roman" w:cs="Times New Roman"/>
          <w:sz w:val="22"/>
          <w:szCs w:val="22"/>
        </w:rPr>
      </w:pPr>
      <w:r w:rsidRPr="00441110">
        <w:rPr>
          <w:rStyle w:val="GvdemetniKaln"/>
          <w:rFonts w:ascii="Times New Roman" w:hAnsi="Times New Roman" w:cs="Times New Roman"/>
          <w:b w:val="0"/>
          <w:sz w:val="22"/>
          <w:szCs w:val="22"/>
        </w:rPr>
        <w:t>MADDE 2-</w:t>
      </w:r>
      <w:r w:rsidRPr="00441110">
        <w:rPr>
          <w:rFonts w:ascii="Times New Roman" w:hAnsi="Times New Roman" w:cs="Times New Roman"/>
          <w:sz w:val="22"/>
          <w:szCs w:val="22"/>
        </w:rPr>
        <w:t xml:space="preserve"> Yukarıda tapu kaydı, niteliği ve diğer özellikleri belirtilen taşınmaz, Millî Eğitim</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Bakanlığınca /</w:t>
      </w:r>
      <w:r w:rsidRPr="00441110">
        <w:rPr>
          <w:rFonts w:ascii="Times New Roman" w:hAnsi="Times New Roman" w:cs="Times New Roman"/>
          <w:sz w:val="22"/>
          <w:szCs w:val="22"/>
        </w:rPr>
        <w:tab/>
      </w:r>
      <w:r w:rsidRPr="00441110">
        <w:rPr>
          <w:rFonts w:ascii="Times New Roman" w:hAnsi="Times New Roman" w:cs="Times New Roman"/>
          <w:sz w:val="22"/>
          <w:szCs w:val="22"/>
          <w:highlight w:val="yellow"/>
        </w:rPr>
        <w:t>İl</w:t>
      </w:r>
      <w:r w:rsidR="006438AE" w:rsidRPr="00441110">
        <w:rPr>
          <w:rFonts w:ascii="Times New Roman" w:hAnsi="Times New Roman" w:cs="Times New Roman"/>
          <w:sz w:val="22"/>
          <w:szCs w:val="22"/>
          <w:highlight w:val="yellow"/>
        </w:rPr>
        <w:t xml:space="preserve">çe </w:t>
      </w:r>
      <w:r w:rsidRPr="00441110">
        <w:rPr>
          <w:rFonts w:ascii="Times New Roman" w:hAnsi="Times New Roman" w:cs="Times New Roman"/>
          <w:sz w:val="22"/>
          <w:szCs w:val="22"/>
          <w:highlight w:val="yellow"/>
        </w:rPr>
        <w:t>Millî Eğitim Müdürlüğünce,</w:t>
      </w:r>
      <w:r w:rsidR="006438AE" w:rsidRPr="00441110">
        <w:rPr>
          <w:rFonts w:ascii="Times New Roman" w:hAnsi="Times New Roman" w:cs="Times New Roman"/>
          <w:sz w:val="22"/>
          <w:szCs w:val="22"/>
          <w:highlight w:val="yellow"/>
        </w:rPr>
        <w:t xml:space="preserve"> </w:t>
      </w:r>
      <w:r w:rsidR="00321F70">
        <w:rPr>
          <w:rFonts w:ascii="Times New Roman" w:hAnsi="Times New Roman" w:cs="Times New Roman"/>
          <w:sz w:val="22"/>
          <w:szCs w:val="22"/>
          <w:highlight w:val="yellow"/>
        </w:rPr>
        <w:t>12</w:t>
      </w:r>
      <w:r w:rsidR="006438AE" w:rsidRPr="00441110">
        <w:rPr>
          <w:rFonts w:ascii="Times New Roman" w:hAnsi="Times New Roman" w:cs="Times New Roman"/>
          <w:sz w:val="22"/>
          <w:szCs w:val="22"/>
          <w:highlight w:val="yellow"/>
        </w:rPr>
        <w:t xml:space="preserve">.08.2024 </w:t>
      </w:r>
      <w:r w:rsidR="00321F70">
        <w:rPr>
          <w:rFonts w:ascii="Times New Roman" w:hAnsi="Times New Roman" w:cs="Times New Roman"/>
          <w:sz w:val="22"/>
          <w:szCs w:val="22"/>
          <w:highlight w:val="yellow"/>
        </w:rPr>
        <w:t>Pazartesi</w:t>
      </w:r>
      <w:r w:rsidR="006438AE" w:rsidRPr="00441110">
        <w:rPr>
          <w:rFonts w:ascii="Times New Roman" w:hAnsi="Times New Roman" w:cs="Times New Roman"/>
          <w:sz w:val="22"/>
          <w:szCs w:val="22"/>
          <w:highlight w:val="yellow"/>
        </w:rPr>
        <w:t xml:space="preserve"> günü </w:t>
      </w:r>
      <w:r w:rsidRPr="00441110">
        <w:rPr>
          <w:rFonts w:ascii="Times New Roman" w:hAnsi="Times New Roman" w:cs="Times New Roman"/>
          <w:sz w:val="22"/>
          <w:szCs w:val="22"/>
          <w:highlight w:val="yellow"/>
        </w:rPr>
        <w:t xml:space="preserve"> tarihinde</w:t>
      </w:r>
      <w:r w:rsidR="006438AE" w:rsidRPr="00441110">
        <w:rPr>
          <w:rFonts w:ascii="Times New Roman" w:hAnsi="Times New Roman" w:cs="Times New Roman"/>
          <w:sz w:val="22"/>
          <w:szCs w:val="22"/>
          <w:highlight w:val="yellow"/>
        </w:rPr>
        <w:t xml:space="preserve"> </w:t>
      </w:r>
      <w:r w:rsidRPr="00441110">
        <w:rPr>
          <w:rFonts w:ascii="Times New Roman" w:hAnsi="Times New Roman" w:cs="Times New Roman"/>
          <w:sz w:val="22"/>
          <w:szCs w:val="22"/>
          <w:highlight w:val="yellow"/>
        </w:rPr>
        <w:t xml:space="preserve">Türkiye saati ile saat </w:t>
      </w:r>
      <w:r w:rsidR="006438AE" w:rsidRPr="00441110">
        <w:rPr>
          <w:rFonts w:ascii="Times New Roman" w:hAnsi="Times New Roman" w:cs="Times New Roman"/>
          <w:sz w:val="22"/>
          <w:szCs w:val="22"/>
          <w:highlight w:val="yellow"/>
        </w:rPr>
        <w:t>10,00’da</w:t>
      </w:r>
      <w:r w:rsidRPr="00441110">
        <w:rPr>
          <w:rFonts w:ascii="Times New Roman" w:hAnsi="Times New Roman" w:cs="Times New Roman"/>
          <w:sz w:val="22"/>
          <w:szCs w:val="22"/>
          <w:highlight w:val="yellow"/>
        </w:rPr>
        <w:t>'te</w:t>
      </w:r>
      <w:r w:rsidRPr="00441110">
        <w:rPr>
          <w:rFonts w:ascii="Times New Roman" w:hAnsi="Times New Roman" w:cs="Times New Roman"/>
          <w:sz w:val="22"/>
          <w:szCs w:val="22"/>
        </w:rPr>
        <w:t xml:space="preserve"> yapılacak ihale ile kiraya verilecektir.</w:t>
      </w:r>
    </w:p>
    <w:p w:rsidR="00A64A2C" w:rsidRPr="00441110" w:rsidRDefault="005D40E9" w:rsidP="00C37DFA">
      <w:pPr>
        <w:pStyle w:val="AralkYok"/>
        <w:jc w:val="both"/>
        <w:rPr>
          <w:rFonts w:ascii="Times New Roman" w:hAnsi="Times New Roman" w:cs="Times New Roman"/>
          <w:sz w:val="22"/>
          <w:szCs w:val="22"/>
        </w:rPr>
      </w:pPr>
      <w:r w:rsidRPr="00441110">
        <w:rPr>
          <w:rStyle w:val="Gvdemetni3Kalntalik"/>
          <w:rFonts w:ascii="Times New Roman" w:hAnsi="Times New Roman" w:cs="Times New Roman"/>
          <w:b w:val="0"/>
          <w:sz w:val="22"/>
          <w:szCs w:val="22"/>
        </w:rPr>
        <w:t>MADDE 3-</w:t>
      </w:r>
      <w:r w:rsidRPr="00441110">
        <w:rPr>
          <w:rFonts w:ascii="Times New Roman" w:hAnsi="Times New Roman" w:cs="Times New Roman"/>
          <w:sz w:val="22"/>
          <w:szCs w:val="22"/>
        </w:rPr>
        <w:t xml:space="preserve"> İhale, Millî Eğitim Bakanlığında (Destek Hizmetleri Genel Müdürlüğü) /</w:t>
      </w:r>
      <w:r w:rsidRPr="00441110">
        <w:rPr>
          <w:rFonts w:ascii="Times New Roman" w:hAnsi="Times New Roman" w:cs="Times New Roman"/>
          <w:sz w:val="22"/>
          <w:szCs w:val="22"/>
        </w:rPr>
        <w:tab/>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 xml:space="preserve">İl Millî Eğitim Müdürlüğünde, 8/9/1983 tarih ve 2886 sayılı Devlet İhale Kanunu hükümleri </w:t>
      </w:r>
      <w:r w:rsidRPr="00441110">
        <w:rPr>
          <w:rFonts w:ascii="Times New Roman" w:hAnsi="Times New Roman" w:cs="Times New Roman"/>
          <w:sz w:val="22"/>
          <w:szCs w:val="22"/>
          <w:highlight w:val="yellow"/>
        </w:rPr>
        <w:t>çerçevesinde,</w:t>
      </w:r>
      <w:r w:rsidRPr="00441110">
        <w:rPr>
          <w:rFonts w:ascii="Times New Roman" w:hAnsi="Times New Roman" w:cs="Times New Roman"/>
          <w:sz w:val="22"/>
          <w:szCs w:val="22"/>
          <w:highlight w:val="yellow"/>
        </w:rPr>
        <w:tab/>
        <w:t xml:space="preserve">maddesi uyarınca </w:t>
      </w:r>
      <w:r w:rsidR="006438AE" w:rsidRPr="00441110">
        <w:rPr>
          <w:rFonts w:ascii="Times New Roman" w:hAnsi="Times New Roman" w:cs="Times New Roman"/>
          <w:sz w:val="22"/>
          <w:szCs w:val="22"/>
          <w:highlight w:val="yellow"/>
        </w:rPr>
        <w:t xml:space="preserve"> u</w:t>
      </w:r>
      <w:r w:rsidRPr="00441110">
        <w:rPr>
          <w:rFonts w:ascii="Times New Roman" w:hAnsi="Times New Roman" w:cs="Times New Roman"/>
          <w:sz w:val="22"/>
          <w:szCs w:val="22"/>
          <w:highlight w:val="yellow"/>
        </w:rPr>
        <w:t>sulü ile yapılacaktır</w:t>
      </w:r>
      <w:r w:rsidRPr="00441110">
        <w:rPr>
          <w:rFonts w:ascii="Times New Roman" w:hAnsi="Times New Roman" w:cs="Times New Roman"/>
          <w:sz w:val="22"/>
          <w:szCs w:val="22"/>
        </w:rPr>
        <w:t>.</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
          <w:rFonts w:ascii="Times New Roman" w:hAnsi="Times New Roman" w:cs="Times New Roman"/>
          <w:b w:val="0"/>
          <w:sz w:val="22"/>
          <w:szCs w:val="22"/>
        </w:rPr>
        <w:t>MADDE 4-</w:t>
      </w:r>
      <w:r w:rsidRPr="00441110">
        <w:rPr>
          <w:rFonts w:ascii="Times New Roman" w:hAnsi="Times New Roman" w:cs="Times New Roman"/>
          <w:sz w:val="22"/>
          <w:szCs w:val="22"/>
        </w:rPr>
        <w:t xml:space="preserve"> </w:t>
      </w:r>
      <w:r w:rsidRPr="00441110">
        <w:rPr>
          <w:rFonts w:ascii="Times New Roman" w:hAnsi="Times New Roman" w:cs="Times New Roman"/>
          <w:sz w:val="22"/>
          <w:szCs w:val="22"/>
          <w:highlight w:val="yellow"/>
        </w:rPr>
        <w:t>Taşınmazın kira süresi</w:t>
      </w:r>
      <w:r w:rsidR="006438AE" w:rsidRPr="00441110">
        <w:rPr>
          <w:rFonts w:ascii="Times New Roman" w:hAnsi="Times New Roman" w:cs="Times New Roman"/>
          <w:sz w:val="22"/>
          <w:szCs w:val="22"/>
          <w:highlight w:val="yellow"/>
        </w:rPr>
        <w:t xml:space="preserve"> </w:t>
      </w:r>
      <w:r w:rsidR="00321F70">
        <w:rPr>
          <w:rFonts w:ascii="Times New Roman" w:hAnsi="Times New Roman" w:cs="Times New Roman"/>
          <w:sz w:val="22"/>
          <w:szCs w:val="22"/>
          <w:highlight w:val="yellow"/>
        </w:rPr>
        <w:t>19</w:t>
      </w:r>
      <w:r w:rsidR="006438AE" w:rsidRPr="00441110">
        <w:rPr>
          <w:rFonts w:ascii="Times New Roman" w:hAnsi="Times New Roman" w:cs="Times New Roman"/>
          <w:sz w:val="22"/>
          <w:szCs w:val="22"/>
          <w:highlight w:val="yellow"/>
        </w:rPr>
        <w:t xml:space="preserve"> gündür</w:t>
      </w:r>
      <w:r w:rsidRPr="00441110">
        <w:rPr>
          <w:rFonts w:ascii="Times New Roman" w:hAnsi="Times New Roman" w:cs="Times New Roman"/>
          <w:sz w:val="22"/>
          <w:szCs w:val="22"/>
        </w:rPr>
        <w:t>.</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
          <w:rFonts w:ascii="Times New Roman" w:hAnsi="Times New Roman" w:cs="Times New Roman"/>
          <w:b w:val="0"/>
          <w:sz w:val="22"/>
          <w:szCs w:val="22"/>
        </w:rPr>
        <w:t>MADDE 5-</w:t>
      </w:r>
      <w:r w:rsidRPr="00441110">
        <w:rPr>
          <w:rFonts w:ascii="Times New Roman" w:hAnsi="Times New Roman" w:cs="Times New Roman"/>
          <w:sz w:val="22"/>
          <w:szCs w:val="22"/>
        </w:rPr>
        <w:t xml:space="preserve"> </w:t>
      </w:r>
      <w:r w:rsidRPr="00441110">
        <w:rPr>
          <w:rFonts w:ascii="Times New Roman" w:hAnsi="Times New Roman" w:cs="Times New Roman"/>
          <w:sz w:val="22"/>
          <w:szCs w:val="22"/>
          <w:highlight w:val="yellow"/>
        </w:rPr>
        <w:t xml:space="preserve">Taşınmazın tahmin edilen kira bedeli </w:t>
      </w:r>
      <w:r w:rsidR="006438AE" w:rsidRPr="00441110">
        <w:rPr>
          <w:rFonts w:ascii="Times New Roman" w:hAnsi="Times New Roman" w:cs="Times New Roman"/>
          <w:sz w:val="22"/>
          <w:szCs w:val="22"/>
          <w:highlight w:val="yellow"/>
        </w:rPr>
        <w:t xml:space="preserve">günlük </w:t>
      </w:r>
      <w:r w:rsidRPr="00441110">
        <w:rPr>
          <w:rFonts w:ascii="Times New Roman" w:hAnsi="Times New Roman" w:cs="Times New Roman"/>
          <w:sz w:val="22"/>
          <w:szCs w:val="22"/>
          <w:highlight w:val="yellow"/>
        </w:rPr>
        <w:t>KDV hariç</w:t>
      </w:r>
      <w:r w:rsidR="006438AE" w:rsidRPr="00441110">
        <w:rPr>
          <w:rFonts w:ascii="Times New Roman" w:hAnsi="Times New Roman" w:cs="Times New Roman"/>
          <w:sz w:val="22"/>
          <w:szCs w:val="22"/>
          <w:highlight w:val="yellow"/>
        </w:rPr>
        <w:t xml:space="preserve"> metrekaresi </w:t>
      </w:r>
      <w:r w:rsidR="00321F70">
        <w:rPr>
          <w:rFonts w:ascii="Times New Roman" w:hAnsi="Times New Roman" w:cs="Times New Roman"/>
          <w:sz w:val="22"/>
          <w:szCs w:val="22"/>
          <w:highlight w:val="yellow"/>
        </w:rPr>
        <w:t>1.0</w:t>
      </w:r>
      <w:r w:rsidR="006438AE" w:rsidRPr="00441110">
        <w:rPr>
          <w:rFonts w:ascii="Times New Roman" w:hAnsi="Times New Roman" w:cs="Times New Roman"/>
          <w:sz w:val="22"/>
          <w:szCs w:val="22"/>
          <w:highlight w:val="yellow"/>
        </w:rPr>
        <w:t xml:space="preserve">00,00 </w:t>
      </w:r>
      <w:r w:rsidRPr="00441110">
        <w:rPr>
          <w:rFonts w:ascii="Times New Roman" w:hAnsi="Times New Roman" w:cs="Times New Roman"/>
          <w:sz w:val="22"/>
          <w:szCs w:val="22"/>
          <w:highlight w:val="yellow"/>
        </w:rPr>
        <w:t xml:space="preserve">TL </w:t>
      </w:r>
      <w:r w:rsidR="00321F70">
        <w:rPr>
          <w:rFonts w:ascii="Times New Roman" w:hAnsi="Times New Roman" w:cs="Times New Roman"/>
          <w:sz w:val="22"/>
          <w:szCs w:val="22"/>
          <w:highlight w:val="yellow"/>
        </w:rPr>
        <w:t xml:space="preserve">19*5.000 =95.000,00 TL </w:t>
      </w:r>
      <w:r w:rsidR="006438AE" w:rsidRPr="00441110">
        <w:rPr>
          <w:rFonts w:ascii="Times New Roman" w:hAnsi="Times New Roman" w:cs="Times New Roman"/>
          <w:sz w:val="22"/>
          <w:szCs w:val="22"/>
          <w:highlight w:val="yellow"/>
        </w:rPr>
        <w:t xml:space="preserve"> </w:t>
      </w:r>
      <w:r w:rsidRPr="00441110">
        <w:rPr>
          <w:rFonts w:ascii="Times New Roman" w:hAnsi="Times New Roman" w:cs="Times New Roman"/>
          <w:sz w:val="22"/>
          <w:szCs w:val="22"/>
          <w:highlight w:val="yellow"/>
        </w:rPr>
        <w:t>geçici teminat miktarı</w:t>
      </w:r>
      <w:r w:rsidR="006438AE" w:rsidRPr="00441110">
        <w:rPr>
          <w:rFonts w:ascii="Times New Roman" w:hAnsi="Times New Roman" w:cs="Times New Roman"/>
          <w:sz w:val="22"/>
          <w:szCs w:val="22"/>
          <w:highlight w:val="yellow"/>
        </w:rPr>
        <w:t xml:space="preserve"> </w:t>
      </w:r>
      <w:r w:rsidR="00321F70">
        <w:rPr>
          <w:rFonts w:ascii="Times New Roman" w:hAnsi="Times New Roman" w:cs="Times New Roman"/>
          <w:sz w:val="22"/>
          <w:szCs w:val="22"/>
          <w:highlight w:val="yellow"/>
        </w:rPr>
        <w:t>23.750</w:t>
      </w:r>
      <w:r w:rsidR="006438AE" w:rsidRPr="00441110">
        <w:rPr>
          <w:rFonts w:ascii="Times New Roman" w:hAnsi="Times New Roman" w:cs="Times New Roman"/>
          <w:sz w:val="22"/>
          <w:szCs w:val="22"/>
          <w:highlight w:val="yellow"/>
        </w:rPr>
        <w:t>,00</w:t>
      </w:r>
      <w:r w:rsidR="00321F70">
        <w:rPr>
          <w:rFonts w:ascii="Times New Roman" w:hAnsi="Times New Roman" w:cs="Times New Roman"/>
          <w:sz w:val="22"/>
          <w:szCs w:val="22"/>
          <w:highlight w:val="yellow"/>
        </w:rPr>
        <w:t xml:space="preserve"> T</w:t>
      </w:r>
      <w:r w:rsidRPr="00441110">
        <w:rPr>
          <w:rFonts w:ascii="Times New Roman" w:hAnsi="Times New Roman" w:cs="Times New Roman"/>
          <w:sz w:val="22"/>
          <w:szCs w:val="22"/>
          <w:highlight w:val="yellow"/>
        </w:rPr>
        <w:t>L'dir.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
          <w:rFonts w:ascii="Times New Roman" w:hAnsi="Times New Roman" w:cs="Times New Roman"/>
          <w:b w:val="0"/>
          <w:sz w:val="22"/>
          <w:szCs w:val="22"/>
        </w:rPr>
        <w:t>MADDE 6-</w:t>
      </w:r>
      <w:r w:rsidRPr="00441110">
        <w:rPr>
          <w:rFonts w:ascii="Times New Roman" w:hAnsi="Times New Roman" w:cs="Times New Roman"/>
          <w:sz w:val="22"/>
          <w:szCs w:val="22"/>
        </w:rPr>
        <w:t xml:space="preserve"> Sözleşme imzalanmadan önce, ihale bedeli üzerinden, yüzde altı oranında, kesin teminat alınır.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
          <w:rFonts w:ascii="Times New Roman" w:hAnsi="Times New Roman" w:cs="Times New Roman"/>
          <w:b w:val="0"/>
          <w:sz w:val="22"/>
          <w:szCs w:val="22"/>
        </w:rPr>
        <w:t>MADDE 7</w:t>
      </w:r>
      <w:r w:rsidR="00321F70">
        <w:rPr>
          <w:rStyle w:val="GvdemetniKaln"/>
          <w:rFonts w:ascii="Times New Roman" w:hAnsi="Times New Roman" w:cs="Times New Roman"/>
          <w:b w:val="0"/>
          <w:sz w:val="22"/>
          <w:szCs w:val="22"/>
        </w:rPr>
        <w:t xml:space="preserve">- </w:t>
      </w:r>
      <w:r w:rsidRPr="00441110">
        <w:rPr>
          <w:rFonts w:ascii="Times New Roman" w:hAnsi="Times New Roman" w:cs="Times New Roman"/>
          <w:sz w:val="22"/>
          <w:szCs w:val="22"/>
          <w:highlight w:val="yellow"/>
        </w:rPr>
        <w:t>Kira bedel</w:t>
      </w:r>
      <w:r w:rsidR="00382BF0">
        <w:rPr>
          <w:rFonts w:ascii="Times New Roman" w:hAnsi="Times New Roman" w:cs="Times New Roman"/>
          <w:sz w:val="22"/>
          <w:szCs w:val="22"/>
          <w:highlight w:val="yellow"/>
        </w:rPr>
        <w:t xml:space="preserve">i peşin olarak Döner Sermaye İşletmesi Taşınmaz Kira Gelirlerinin İban: 46 0001 0017 4505 4952 1356 90 nolu hesabına </w:t>
      </w:r>
      <w:r w:rsidRPr="00441110">
        <w:rPr>
          <w:rFonts w:ascii="Times New Roman" w:hAnsi="Times New Roman" w:cs="Times New Roman"/>
          <w:sz w:val="22"/>
          <w:szCs w:val="22"/>
        </w:rPr>
        <w:t xml:space="preserve"> kiracı tarafından, açıklama kısmında taşınmaz bilgisi ve hangi ayın kirası olduğu belirtilerek, yatırılır.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 xml:space="preserve">Yıllık kira bedeli, belirlenen dönemler hâlinde, peşin olarak tahsil edilecektir. Vadesinde ödenmeyen kira bedellerine, 21/7/1953 tarih ve 6183 sayılı Amme Alacaklarının Tahsil Usulü Hakkında Kanunun 51'inci maddesi gereğince belirlenen oranda </w:t>
      </w:r>
      <w:r w:rsidRPr="00441110">
        <w:rPr>
          <w:rStyle w:val="Gvdemetni1"/>
          <w:rFonts w:ascii="Times New Roman" w:hAnsi="Times New Roman" w:cs="Times New Roman"/>
          <w:sz w:val="22"/>
          <w:szCs w:val="22"/>
        </w:rPr>
        <w:t>gecikme faizi</w:t>
      </w:r>
      <w:r w:rsidRPr="00441110">
        <w:rPr>
          <w:rFonts w:ascii="Times New Roman" w:hAnsi="Times New Roman" w:cs="Times New Roman"/>
          <w:sz w:val="22"/>
          <w:szCs w:val="22"/>
        </w:rPr>
        <w:t xml:space="preserve"> uygulanır.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
          <w:rFonts w:ascii="Times New Roman" w:hAnsi="Times New Roman" w:cs="Times New Roman"/>
          <w:b w:val="0"/>
          <w:sz w:val="22"/>
          <w:szCs w:val="22"/>
        </w:rPr>
        <w:t>MADDE 8-</w:t>
      </w:r>
      <w:r w:rsidRPr="00441110">
        <w:rPr>
          <w:rFonts w:ascii="Times New Roman" w:hAnsi="Times New Roman" w:cs="Times New Roman"/>
          <w:sz w:val="22"/>
          <w:szCs w:val="22"/>
        </w:rPr>
        <w:t xml:space="preserve"> İhaleye katılabilmek için; 2886 sayılı Devlet İhale Kanunu ve Hazine Taşınmazlarının İdaresi Hakkında Yönetmelikte belirtilen niteliklere haiz olmak, anılan Kanun ve Yönetmelikte açıklanan biçimde teklifte bulunmak ve geçici teminatı yatırmak şarttır.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5237 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2886 Sayılı Devlet İhale Kanunu'nun 83. ve 84. maddelerine göre yasaklı durumda olanlar, ihaleye katılamazlar.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0"/>
          <w:rFonts w:ascii="Times New Roman" w:hAnsi="Times New Roman" w:cs="Times New Roman"/>
          <w:b w:val="0"/>
          <w:sz w:val="22"/>
          <w:szCs w:val="22"/>
        </w:rPr>
        <w:t>MADDE 9-</w:t>
      </w:r>
      <w:r w:rsidRPr="00441110">
        <w:rPr>
          <w:rFonts w:ascii="Times New Roman" w:hAnsi="Times New Roman" w:cs="Times New Roman"/>
          <w:sz w:val="22"/>
          <w:szCs w:val="22"/>
        </w:rPr>
        <w:t xml:space="preserve"> Aşağıda istenen tüm belgelerin asılları ve fotokopileri ayrı ayrı ihale dosyasına eklenecek, evrak eksiği olanlar ve belirtilen şartları taşımayanlar, ihaleye alınmayacaktır.</w:t>
      </w:r>
    </w:p>
    <w:p w:rsidR="00A64A2C" w:rsidRPr="00441110" w:rsidRDefault="005D40E9" w:rsidP="00C37DFA">
      <w:pPr>
        <w:pStyle w:val="AralkYok"/>
        <w:jc w:val="both"/>
        <w:rPr>
          <w:rFonts w:ascii="Times New Roman" w:hAnsi="Times New Roman" w:cs="Times New Roman"/>
          <w:b/>
          <w:sz w:val="22"/>
          <w:szCs w:val="22"/>
        </w:rPr>
      </w:pPr>
      <w:r w:rsidRPr="00441110">
        <w:rPr>
          <w:rFonts w:ascii="Times New Roman" w:hAnsi="Times New Roman" w:cs="Times New Roman"/>
          <w:b/>
          <w:sz w:val="22"/>
          <w:szCs w:val="22"/>
        </w:rPr>
        <w:t>İhale Dosyasında İstenen Belgeler;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Geçici teminatın yatırıldığına dair dekont,</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Şartname bedelinin yatırıldığına dair dekont,</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Vergi borcu yoktur yazısı,</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Sosyal Güvenlik Kurumuna prim borcu yoktur veya SGK ile ilişiği yoktur yazısı,</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Tarım İl Müdürlüğü Çiftçi Kayıt Belgesi</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Vekâlet ile katılan kişilerin vekâletnameleri,</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Tüm sayfaları imzalanmış şartname,</w:t>
      </w:r>
    </w:p>
    <w:p w:rsidR="0038561B"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lastRenderedPageBreak/>
        <w:t>Tüzel kişi yetkilisinin, yetkili olduğuna ilişkin noter onaylı imza sirkülerinin aslı veya suretini ve nüfus kayıt örneği(Barkodlu)</w:t>
      </w:r>
    </w:p>
    <w:p w:rsidR="0038561B"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Adli sicil kaydı(Barkodlu)</w:t>
      </w:r>
      <w:r w:rsidR="0038561B" w:rsidRPr="00441110">
        <w:rPr>
          <w:rFonts w:ascii="Times New Roman" w:hAnsi="Times New Roman" w:cs="Times New Roman"/>
          <w:sz w:val="22"/>
          <w:szCs w:val="22"/>
        </w:rPr>
        <w:t xml:space="preserve"> </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Tüzel kişinin merkezini belirtir ticaret sicil gazetesi sureti ile firma kaşesi, mührü ve tescil edildiklerine ilişkin belgeler,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0"/>
          <w:rFonts w:ascii="Times New Roman" w:hAnsi="Times New Roman" w:cs="Times New Roman"/>
          <w:b w:val="0"/>
          <w:sz w:val="22"/>
          <w:szCs w:val="22"/>
        </w:rPr>
        <w:t>MADDE 10-</w:t>
      </w:r>
      <w:r w:rsidRPr="00441110">
        <w:rPr>
          <w:rFonts w:ascii="Times New Roman" w:hAnsi="Times New Roman" w:cs="Times New Roman"/>
          <w:sz w:val="22"/>
          <w:szCs w:val="22"/>
        </w:rPr>
        <w:t xml:space="preserve"> İhale komisyonu, gerekçesini kararda belirtmek suretiyle ihaleyi yapıp yapmamakta serbesttir. Komisyonların ihaleyi yapmama kararına, itiraz edilemez.</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0"/>
          <w:rFonts w:ascii="Times New Roman" w:hAnsi="Times New Roman" w:cs="Times New Roman"/>
          <w:b w:val="0"/>
          <w:sz w:val="22"/>
          <w:szCs w:val="22"/>
        </w:rPr>
        <w:t>MADDE 11-</w:t>
      </w:r>
      <w:r w:rsidRPr="00441110">
        <w:rPr>
          <w:rFonts w:ascii="Times New Roman" w:hAnsi="Times New Roman" w:cs="Times New Roman"/>
          <w:sz w:val="22"/>
          <w:szCs w:val="22"/>
        </w:rPr>
        <w:t xml:space="preserve"> İhale komisyonları tarafından alınan ihale kararları ita amiri/ihale yetkililerince, karar tarihinden itibaren en geç on beş iş günü içinde, onaylanır veya iptal edilir. ita amiri/ihale yetkililerince karar iptal edilirse, ihale hükümsüz sayılır.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ita amiri/ihale yetkililerince onaylanan ihale kararları, onaylandığı günden itibaren, en geç beş iş günü içinde, yüklenici veya vekiline, imzası alınmak suretiyle elden veya iadeli taahhütlü mektupla tebliğ edilir.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2886 sayılı Devlet İhale Kanunu'nun 31'inci veya 76'ncı maddelerine göre onaylanan ihale kararlarının, yukarıda açıklanan şekilde tebliğinden itibaren on beş gün içinde yüklenici; kesin teminatı yatırmak, sözleşmeyi düzenlemek, sözleşmenin notere tescili gereken hâllerde, notere tescil ettirmek; ihaleyle ilgili her türlü vergi, resim, harç ve sözleşme giderleri ile diğer giderleri ödemek zorundadır. Bu zorunluluklara uyulmadığı takdirde, protesto çekmeye ve hüküm almaya gerek kalmaksızın ihale bozulur; geçici teminat, Hazineye gelir kaydedilir ve ayrıca, yüklenici hakkında, 2886 sayılı Devlet İhale Kanunu'nun 84'üncü maddesi uyarınca işlem yapılır.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İdare de aynı süre içerisinde taşınmazı yükleniciye, mahallinde düzenlenecek tutanakla şartnamede belirtilen sınır ve niteliğe göre teslim eder. Tutanakta, taşınmaz bina ise müştemilatı, değilse üzerindeki muhdesat ve dikili şeyler değerleri itibariyle gösterilir. Teslim tutanağı, idareyi temsilen ilgili memur ve kiracı tarafından imzalanır. Kira sözleşmesinin süresi, mahallinde yapılan yer teslimi tarihinde başlar.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0"/>
          <w:rFonts w:ascii="Times New Roman" w:hAnsi="Times New Roman" w:cs="Times New Roman"/>
          <w:b w:val="0"/>
          <w:sz w:val="22"/>
          <w:szCs w:val="22"/>
        </w:rPr>
        <w:t>MADDE 12-</w:t>
      </w:r>
      <w:r w:rsidRPr="00441110">
        <w:rPr>
          <w:rFonts w:ascii="Times New Roman" w:hAnsi="Times New Roman" w:cs="Times New Roman"/>
          <w:sz w:val="22"/>
          <w:szCs w:val="22"/>
        </w:rPr>
        <w:t xml:space="preserve"> Kiracı, sözleşmenin devamı süresince, mücbir ve Kamudan kaynaklanan sebepler haricinde, sözleşme süresinin uzatılması, kira bedelinin indirilmesi, ödeme tarihi ve miktarlarının, kiralanan alanın yüzölçümünün değiştirilmesi talebinde bulunamaz.</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1"/>
          <w:rFonts w:ascii="Times New Roman" w:hAnsi="Times New Roman" w:cs="Times New Roman"/>
          <w:b w:val="0"/>
          <w:sz w:val="22"/>
          <w:szCs w:val="22"/>
        </w:rPr>
        <w:t>MADDE 13-</w:t>
      </w:r>
      <w:r w:rsidRPr="00441110">
        <w:rPr>
          <w:rFonts w:ascii="Times New Roman" w:hAnsi="Times New Roman" w:cs="Times New Roman"/>
          <w:sz w:val="22"/>
          <w:szCs w:val="22"/>
        </w:rPr>
        <w:t xml:space="preserve"> Kiralanan taşınmazın kullanılması sırasında çevre kirliliğinin önlenmesi, sağlık ve güvenlik için, gereken önlemler alınacak ve bu konudaki Mevzuata titizlikle uyulacaktır.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Kiraya verilen taşınmaza ilişkin; kiracı sabotaj, yangın gibi tehlikelere karşı her türlü tedbirleri almak, gerektiği takdirde taşınmazın genel görünüm ve ahengine uygun biçimde boya, badana gibi onarımını yapmak, arsa veya arazi ise değerini düşürmeyecek, özelliğini, verim gücünü bozmayacak önlemleri almak, tedbirsizlik, dikkatsizlik, ihmal, kusur gibi nedenlerle vuku bulacak zarar ve ziyanı idareye ödemek zorundadır.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Ayrıca kiracı, taşınmazı teslim aldığı tarihten, İdareye teslim ettiği güne kadar, 6331 Sayılı İş Yeri Sağlığı ve Güvenliği Kanunu ve ilgili Mevzuat gereğince tüm tedbirleri alarak, çevreye veya üçüncü kişilere vereceği her türlü zarar ve ziyandan (Kaza dâhil) sorumlu olacaktır.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1"/>
          <w:rFonts w:ascii="Times New Roman" w:hAnsi="Times New Roman" w:cs="Times New Roman"/>
          <w:b w:val="0"/>
          <w:sz w:val="22"/>
          <w:szCs w:val="22"/>
        </w:rPr>
        <w:t>MADDE 14-</w:t>
      </w:r>
      <w:r w:rsidRPr="00441110">
        <w:rPr>
          <w:rFonts w:ascii="Times New Roman" w:hAnsi="Times New Roman" w:cs="Times New Roman"/>
          <w:sz w:val="22"/>
          <w:szCs w:val="22"/>
        </w:rPr>
        <w:t xml:space="preserve"> Kiracı, kiralanan okul/kurum tarla/arazisini; tahsise konu kullanım amacının haricinde, başka bir amaçla kullanamaz</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1"/>
          <w:rFonts w:ascii="Times New Roman" w:hAnsi="Times New Roman" w:cs="Times New Roman"/>
          <w:b w:val="0"/>
          <w:sz w:val="22"/>
          <w:szCs w:val="22"/>
        </w:rPr>
        <w:t>MADDE 15-</w:t>
      </w:r>
      <w:r w:rsidRPr="00441110">
        <w:rPr>
          <w:rFonts w:ascii="Times New Roman" w:hAnsi="Times New Roman" w:cs="Times New Roman"/>
          <w:sz w:val="22"/>
          <w:szCs w:val="22"/>
        </w:rPr>
        <w:t xml:space="preserve"> Kiracı, idarenin izni olmadan sözleşmenin bir kısmını veya tamamını devredemez, sözleşmeye ortak alamaz (Kiracının şirket olması halinde hisse devirleri hariç), kiraya verilen yeri genişletemez, değiştiremez ve amacı dışında kullanamaz.</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1"/>
          <w:rFonts w:ascii="Times New Roman" w:hAnsi="Times New Roman" w:cs="Times New Roman"/>
          <w:b w:val="0"/>
          <w:sz w:val="22"/>
          <w:szCs w:val="22"/>
        </w:rPr>
        <w:t>MADDE 16-</w:t>
      </w:r>
      <w:r w:rsidRPr="00441110">
        <w:rPr>
          <w:rFonts w:ascii="Times New Roman" w:hAnsi="Times New Roman" w:cs="Times New Roman"/>
          <w:sz w:val="22"/>
          <w:szCs w:val="22"/>
        </w:rPr>
        <w:t xml:space="preserve"> Taşınmazın bulunduğu okul/kurum sınırları içerisinde ve işletme hakkı verilen yerlerde hizmetin gerektirdiği malzeme ve eşya dışında, Devlet güvenliği, örf, adet ve genel ahlaki değerlere aykırı ve idarece sakıncalı bulunacak her türlü alet, kitap, görsel, yayın, broşür, afiş vb. gibi eşya ile hiçbir şekilde alkollü içecek, tütün ve tütün mamulleri ile enerji içecekleri ve keyif veren maddelerin kullanılması ve bulundurulması yasaktır.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Taşınmazın bulunduğu okul/kurum sınırları içerisinde ve işletme hakkı verilen yerlerde, kiracı ve yanında çalışanlar; Devletin güvenliğine aykırı, eğitim öğretim ortamını bozan, genel ahlaka aykırı tutum ve davranışlarda bulunamaz. Maddede sayılan hallerin tespiti halinde kiracının sözleşmesi, tek taraflı feshedilir. Bu işlemden dolayı kiracı, hiçbir hak talep edemez.</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1"/>
          <w:rFonts w:ascii="Times New Roman" w:hAnsi="Times New Roman" w:cs="Times New Roman"/>
          <w:b w:val="0"/>
          <w:sz w:val="22"/>
          <w:szCs w:val="22"/>
        </w:rPr>
        <w:t>MADDE 17-</w:t>
      </w:r>
      <w:r w:rsidRPr="00441110">
        <w:rPr>
          <w:rFonts w:ascii="Times New Roman" w:hAnsi="Times New Roman" w:cs="Times New Roman"/>
          <w:sz w:val="22"/>
          <w:szCs w:val="22"/>
        </w:rPr>
        <w:t xml:space="preserve"> Taşınmaza, Millî Eğitim Bakanlığınca ya da Kamu idarelerince ihtiyaç duyulması veya taşınmazın satışı hâlinde sözleşme, tek taraflı olarak feshedilecek; kiracı, İdareden/Hazineden hiçbir hak ve tazminat talebinde bulunmadan, yapılacak tebligatı takip eden on beş gün içerisinde, taşınmazı tahliye edecektir.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1"/>
          <w:rFonts w:ascii="Times New Roman" w:hAnsi="Times New Roman" w:cs="Times New Roman"/>
          <w:b w:val="0"/>
          <w:sz w:val="22"/>
          <w:szCs w:val="22"/>
        </w:rPr>
        <w:t>MADDE 18-</w:t>
      </w:r>
      <w:r w:rsidRPr="00441110">
        <w:rPr>
          <w:rFonts w:ascii="Times New Roman" w:hAnsi="Times New Roman" w:cs="Times New Roman"/>
          <w:sz w:val="22"/>
          <w:szCs w:val="22"/>
        </w:rPr>
        <w:t xml:space="preserve"> 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veya üst üste iki taksitin vadesinde ödenmemesi hâllerinde kira sözleşmesi, 2886 sayılı Devlet İhale </w:t>
      </w:r>
      <w:r w:rsidRPr="00441110">
        <w:rPr>
          <w:rFonts w:ascii="Times New Roman" w:hAnsi="Times New Roman" w:cs="Times New Roman"/>
          <w:sz w:val="22"/>
          <w:szCs w:val="22"/>
        </w:rPr>
        <w:lastRenderedPageBreak/>
        <w:t>Kanunu'nun 62'nci maddesine göre, tebligat yapmaya gerek kalmaksızın, İdarece feshedilerek, kesin teminatı gelir kaydedilir ve cari yıl kira bedelinin yüzde yirmi beşi, tazminat olarak tahsil edilir. Sözleşmenin feshedildiği tarihten sonraki döneme ilişkin varsa kira bedeli, öncelikle kiracıdan alınacak tazminata mahsup edilir.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Çevre, Şehircilik ve İklim Değişikliği Bakanlığı ile Millî Eğitim Bakanlığı arasında düzenlenen 08/01/2024 tarihli protokolün, herhangi bir gerekçe ile sona ermesi halinde, yapılan kira sözleşmesi, hüküm almaya veya tebligat yapmaya gerek olmaksızın fes edilmiş sayılır. Bu durumda kiracı, Hazineden veya İdareden hiçbir hak ve tazminat talebinde bulunmadan, taşınmazı tahliye eder. Ayrıca, sözleşme yapıldıktan sonra taahhüdünden vazgeçen ve mücbir sebepler dışında taahhüdünü sözleşme ve şartname hükümlerine uygun olarak yerine getirmeyen kiracı hakkında, 2886 sayılı Devlet İhale Kanunu'nun 84'üncü maddesi uyarınca işlem yapılır.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1"/>
          <w:rFonts w:ascii="Times New Roman" w:hAnsi="Times New Roman" w:cs="Times New Roman"/>
          <w:b w:val="0"/>
          <w:sz w:val="22"/>
          <w:szCs w:val="22"/>
        </w:rPr>
        <w:t>MADDE 19-</w:t>
      </w:r>
      <w:r w:rsidRPr="00441110">
        <w:rPr>
          <w:rFonts w:ascii="Times New Roman" w:hAnsi="Times New Roman" w:cs="Times New Roman"/>
          <w:sz w:val="22"/>
          <w:szCs w:val="22"/>
        </w:rPr>
        <w:t xml:space="preserve"> Kira süresi sona erdiğinde veya sözleşme feshedildiğinde taşınmaz bir tutanakla teslim edilir. Bu tutanakta, sözleşme ile teslim edilen ve kiracının kullanımına bırakılan ve teslim tutanağında belirtilen müştemilat ve muhdesat ile dikili şeylerin de (Ağaç, aydınlatma direkleri vb.) tam ve sağlam olup olmadığı yazılır.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Noksan olan, kırılan, kaybolan veya bozulan maddeler kiracı tarafından ya aynen temin edilerek teslim ya da idareye teslim edildiği tarihteki rayiç değeri üzerinden, başkaca hükme gerek kalmaksızın tazmin edilir. Kiracı tarafından şartnameye uygun olarak yapılan her türlü yatırım, en son hali ile herhangi bir hak ve bedel talep edilmeksizin, idareye aynen teslim edilir ve bu da yukarıda belirtilen tutanakta yer alır.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2"/>
          <w:rFonts w:ascii="Times New Roman" w:hAnsi="Times New Roman" w:cs="Times New Roman"/>
          <w:b w:val="0"/>
          <w:sz w:val="22"/>
          <w:szCs w:val="22"/>
        </w:rPr>
        <w:t>MADDE 20-</w:t>
      </w:r>
      <w:r w:rsidRPr="00441110">
        <w:rPr>
          <w:rFonts w:ascii="Times New Roman" w:hAnsi="Times New Roman" w:cs="Times New Roman"/>
          <w:sz w:val="22"/>
          <w:szCs w:val="22"/>
        </w:rPr>
        <w:t xml:space="preserve"> Kira süresinin sona ermesi veya sözleşmenin feshi hâlinde taşınmaz idareye teslim edilmezse, geçen her gün için cari yıl kira bedelinin binde beşi oranında ceza, itirazsız olarak ödenir ve bunlardan ayrıca ecrimisil alınmaz.</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Ancak, kiracı tarafından kira süresinin sona ermesinden en az üç ay önce taşınmazın yeniden kiralanmasının talep edilmesine rağmen, bu talebin idarece uygun görülmemesi halinde; kira süresinin sona erdiği tarih ile taşınmazın kiraya verilmesinin uygun görülmediğinin bildirildiği tarih arasında kalan sürede cezai şart alınmaz, bu süre için kullanım bedeli tahsil edilir. Ceza ödenmesi, taşınmazın kullanılmasına ve tahliyenin geciktirilmesine neden olamaz. Sonradan sözleşme ve şartnamede yazılı hususlara yapılan itirazlar kabul edilmez.</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2"/>
          <w:rFonts w:ascii="Times New Roman" w:hAnsi="Times New Roman" w:cs="Times New Roman"/>
          <w:b w:val="0"/>
          <w:sz w:val="22"/>
          <w:szCs w:val="22"/>
        </w:rPr>
        <w:t>MADDE 21-</w:t>
      </w:r>
      <w:r w:rsidRPr="00441110">
        <w:rPr>
          <w:rFonts w:ascii="Times New Roman" w:hAnsi="Times New Roman" w:cs="Times New Roman"/>
          <w:sz w:val="22"/>
          <w:szCs w:val="22"/>
        </w:rPr>
        <w:t xml:space="preserve"> Kiracı kira süresinin bitiminde derhâl, sözleşmenin feshi halinde ise, tebligatı müteakip on beş gün içinde taşınmazı tahliye etmek zorundadır. Bu durumda kiracı, hiçbir hak talep edemeyecektir.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Kiracı taşınmazı tahliye etmezse, 08/09/1983 tarih ve 2886 sayılı Devlet İhale Kanunu'nun 75'inci maddesine göre, kiracının tahliyesi sağlanacaktır. Kiracı tarafından, yargı süreci başlatılmış olsa dahi, kiraya verilen taşınmazın tahliyesi gerçekleştirilecektir.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2"/>
          <w:rFonts w:ascii="Times New Roman" w:hAnsi="Times New Roman" w:cs="Times New Roman"/>
          <w:b w:val="0"/>
          <w:sz w:val="22"/>
          <w:szCs w:val="22"/>
        </w:rPr>
        <w:t>MADDE 22-</w:t>
      </w:r>
      <w:r w:rsidRPr="00441110">
        <w:rPr>
          <w:rFonts w:ascii="Times New Roman" w:hAnsi="Times New Roman" w:cs="Times New Roman"/>
          <w:sz w:val="22"/>
          <w:szCs w:val="22"/>
        </w:rPr>
        <w:t xml:space="preserve"> Bu şartnamede yer alan, kiraya veren idarece belirlenen ve kira sözleşmesine konulan kurallara, kiracı tarafından riayet edilmediği takdirde, bu şartnamenin 18'inci maddesine göre işlem yapılır.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2"/>
          <w:rFonts w:ascii="Times New Roman" w:hAnsi="Times New Roman" w:cs="Times New Roman"/>
          <w:b w:val="0"/>
          <w:sz w:val="22"/>
          <w:szCs w:val="22"/>
        </w:rPr>
        <w:t>MADDE 23-</w:t>
      </w:r>
      <w:r w:rsidRPr="00441110">
        <w:rPr>
          <w:rFonts w:ascii="Times New Roman" w:hAnsi="Times New Roman" w:cs="Times New Roman"/>
          <w:sz w:val="22"/>
          <w:szCs w:val="22"/>
        </w:rPr>
        <w:t xml:space="preserve"> Bu şartname, belirlenecek özel şartlarla birlikte, sözleşmenin ekini teşkil eder.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2"/>
          <w:rFonts w:ascii="Times New Roman" w:hAnsi="Times New Roman" w:cs="Times New Roman"/>
          <w:b w:val="0"/>
          <w:sz w:val="22"/>
          <w:szCs w:val="22"/>
        </w:rPr>
        <w:t>MADDE 24-</w:t>
      </w:r>
      <w:r w:rsidRPr="00441110">
        <w:rPr>
          <w:rFonts w:ascii="Times New Roman" w:hAnsi="Times New Roman" w:cs="Times New Roman"/>
          <w:sz w:val="22"/>
          <w:szCs w:val="22"/>
        </w:rPr>
        <w:t xml:space="preserve"> Bu şartnamede hüküm bulunmayan hâllerde, 2886 sayılı Devlet İhale Kanunu ile Hazine Taşınmazlarının İdaresi Hakkında Yönetmelik hükümleri ile diğer Mevzuat hükümleri uygulanır.</w:t>
      </w:r>
    </w:p>
    <w:p w:rsidR="00A64A2C" w:rsidRPr="00441110" w:rsidRDefault="005D40E9" w:rsidP="00C37DFA">
      <w:pPr>
        <w:pStyle w:val="AralkYok"/>
        <w:jc w:val="both"/>
        <w:rPr>
          <w:rFonts w:ascii="Times New Roman" w:hAnsi="Times New Roman" w:cs="Times New Roman"/>
          <w:sz w:val="22"/>
          <w:szCs w:val="22"/>
        </w:rPr>
      </w:pPr>
      <w:r w:rsidRPr="00441110">
        <w:rPr>
          <w:rStyle w:val="GvdemetniKaln2"/>
          <w:rFonts w:ascii="Times New Roman" w:hAnsi="Times New Roman" w:cs="Times New Roman"/>
          <w:b w:val="0"/>
          <w:sz w:val="22"/>
          <w:szCs w:val="22"/>
        </w:rPr>
        <w:t>MADDE 25-</w:t>
      </w:r>
      <w:r w:rsidRPr="00441110">
        <w:rPr>
          <w:rFonts w:ascii="Times New Roman" w:hAnsi="Times New Roman" w:cs="Times New Roman"/>
          <w:sz w:val="22"/>
          <w:szCs w:val="22"/>
        </w:rPr>
        <w:t xml:space="preserve"> İhtilafların çözüm yeri, taşınmazın bulunduğu ilin icra daireleri ve mahkemeleridir.</w:t>
      </w:r>
    </w:p>
    <w:p w:rsidR="00A64A2C" w:rsidRPr="00441110" w:rsidRDefault="005D40E9" w:rsidP="00C37DFA">
      <w:pPr>
        <w:pStyle w:val="AralkYok"/>
        <w:jc w:val="both"/>
        <w:rPr>
          <w:rFonts w:ascii="Times New Roman" w:hAnsi="Times New Roman" w:cs="Times New Roman"/>
          <w:sz w:val="22"/>
          <w:szCs w:val="22"/>
        </w:rPr>
      </w:pPr>
      <w:bookmarkStart w:id="1" w:name="bookmark0"/>
      <w:r w:rsidRPr="00441110">
        <w:rPr>
          <w:rStyle w:val="Balk12"/>
          <w:rFonts w:ascii="Times New Roman" w:hAnsi="Times New Roman" w:cs="Times New Roman"/>
          <w:sz w:val="22"/>
          <w:szCs w:val="22"/>
        </w:rPr>
        <w:t>II- ÖZEL ŞARTLAR</w:t>
      </w:r>
      <w:bookmarkEnd w:id="1"/>
    </w:p>
    <w:p w:rsidR="00A64A2C" w:rsidRPr="00441110" w:rsidRDefault="005D40E9" w:rsidP="00C37DFA">
      <w:pPr>
        <w:pStyle w:val="AralkYok"/>
        <w:jc w:val="both"/>
        <w:rPr>
          <w:rFonts w:ascii="Times New Roman" w:hAnsi="Times New Roman" w:cs="Times New Roman"/>
          <w:sz w:val="22"/>
          <w:szCs w:val="22"/>
        </w:rPr>
      </w:pPr>
      <w:bookmarkStart w:id="2" w:name="bookmark1"/>
      <w:r w:rsidRPr="00441110">
        <w:rPr>
          <w:rFonts w:ascii="Times New Roman" w:hAnsi="Times New Roman" w:cs="Times New Roman"/>
          <w:sz w:val="22"/>
          <w:szCs w:val="22"/>
        </w:rPr>
        <w:t>MADDE 26-</w:t>
      </w:r>
      <w:bookmarkEnd w:id="2"/>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Okul/Kurum tarlası/arazisine, Devletçe izne tabi tutulan ürünlerin izin alınmaksızın ekilmesi ve yasaklı ürünlerin ekilmesi yasaktır.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İhaleye katılacak tüzel kişi veya dernek yetkilisinin, yetkili olduğuna ilişkin noter onaylı imza sirkülerinin aslı veya suretini ve nüfus kayıt örneğini ibraz etmesi zorunludur.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İhaleye katılacak gerçek kişi, tüzel kişi veya dernek yetkilisinin, ticaret sicil gazetesi sureti ile firma kaşesi ve mührünü; Tarım İl Müdürlüklerince tescil edildiklerine ilişkin belgeyi, ihale dosyasına koyması zorunludur.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Kendi kusuru sebebi ile sözleşmesi fesih edilen işletmeci üzerine, ihalelere giremeyeceği yönünde men yasağı konularak bu durum, ilgili Tarım İl Müdürlüklerine bildirilecektir.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Kiracı tarafından; Türkiye Cumhuriyeti Anayasası, Kişisel Verilen Korunması Kanunu, ilgili diğer Mevzuat ve Millî Eğitim Bakanlığı Özel Öğretim Kurumları Yönetmeliğinin 11. Maddesinin 4. Fırkası gereği, okul ve diğer kurumların derslik ve ders yapılan bölümler, öğretmenler odası, yönetici ve diğer çalışma/dinlenme odaları, rehberlik odası, kütüphane, spor salonu, yüzme havuzu, tuvalet lavabo, ibadethane ve benzeri birimlerin içini görecek şekilde güvenlik kamera sistemi kurulmayacaktır. Kiralanan taşınmazın kamera ile izlenerek kayıt altına alınması ve veri işleme faaliyetinde bulunulması, kesinlikle yasaktır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lastRenderedPageBreak/>
        <w:t>İhale müracaatı, şahsen ilgili İhale Komisyon Başkanlığına/İdareye yapılacaktır. Posta ile yapılan müracaatlar, kabul edilmeyecektir.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highlight w:val="yellow"/>
        </w:rPr>
        <w:t xml:space="preserve">İhalede istenen evrakın tümü (İhale dosyaları) İhale günü Türkiye saati ile saat </w:t>
      </w:r>
      <w:r w:rsidR="0038561B" w:rsidRPr="00441110">
        <w:rPr>
          <w:rFonts w:ascii="Times New Roman" w:hAnsi="Times New Roman" w:cs="Times New Roman"/>
          <w:sz w:val="22"/>
          <w:szCs w:val="22"/>
          <w:highlight w:val="yellow"/>
        </w:rPr>
        <w:t>10;00</w:t>
      </w:r>
      <w:r w:rsidRPr="00441110">
        <w:rPr>
          <w:rFonts w:ascii="Times New Roman" w:hAnsi="Times New Roman" w:cs="Times New Roman"/>
          <w:sz w:val="22"/>
          <w:szCs w:val="22"/>
          <w:highlight w:val="yellow"/>
        </w:rPr>
        <w:t>'</w:t>
      </w:r>
      <w:r w:rsidR="0038561B" w:rsidRPr="00441110">
        <w:rPr>
          <w:rFonts w:ascii="Times New Roman" w:hAnsi="Times New Roman" w:cs="Times New Roman"/>
          <w:sz w:val="22"/>
          <w:szCs w:val="22"/>
          <w:highlight w:val="yellow"/>
        </w:rPr>
        <w:t>e</w:t>
      </w:r>
      <w:r w:rsidRPr="00441110">
        <w:rPr>
          <w:rFonts w:ascii="Times New Roman" w:hAnsi="Times New Roman" w:cs="Times New Roman"/>
          <w:sz w:val="22"/>
          <w:szCs w:val="22"/>
          <w:highlight w:val="yellow"/>
        </w:rPr>
        <w:t xml:space="preserve"> kadar</w:t>
      </w:r>
      <w:r w:rsidRPr="00441110">
        <w:rPr>
          <w:rFonts w:ascii="Times New Roman" w:hAnsi="Times New Roman" w:cs="Times New Roman"/>
          <w:sz w:val="22"/>
          <w:szCs w:val="22"/>
        </w:rPr>
        <w:t xml:space="preserve"> bizzat, İhale Komisyonuna/İdareye teslim edilecektir. Bu tarih ve saatten sonraki müracaatlar, kabul edilmeyecektir.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Katılımcı veya vekili, ihale başlamadan önce, fotoğraflı resmi kimlik belgelerini, İhale Komisyona ibraz edecek; ihale esnasında katılımcılar, yanında bir başkasını</w:t>
      </w:r>
      <w:r w:rsidR="0038561B" w:rsidRPr="00441110">
        <w:rPr>
          <w:rFonts w:ascii="Times New Roman" w:hAnsi="Times New Roman" w:cs="Times New Roman"/>
          <w:sz w:val="22"/>
          <w:szCs w:val="22"/>
        </w:rPr>
        <w:t xml:space="preserve">  b</w:t>
      </w:r>
      <w:r w:rsidRPr="00441110">
        <w:rPr>
          <w:rFonts w:ascii="Times New Roman" w:hAnsi="Times New Roman" w:cs="Times New Roman"/>
          <w:sz w:val="22"/>
          <w:szCs w:val="22"/>
        </w:rPr>
        <w:t>ulundurmayacaktır.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 xml:space="preserve">Kiracı, sözleşmenin imzalanmasından </w:t>
      </w:r>
      <w:r w:rsidRPr="00441110">
        <w:rPr>
          <w:rFonts w:ascii="Times New Roman" w:hAnsi="Times New Roman" w:cs="Times New Roman"/>
          <w:sz w:val="22"/>
          <w:szCs w:val="22"/>
          <w:highlight w:val="yellow"/>
        </w:rPr>
        <w:t>sonra, en geç 1</w:t>
      </w:r>
      <w:r w:rsidR="0038561B" w:rsidRPr="00441110">
        <w:rPr>
          <w:rFonts w:ascii="Times New Roman" w:hAnsi="Times New Roman" w:cs="Times New Roman"/>
          <w:sz w:val="22"/>
          <w:szCs w:val="22"/>
          <w:highlight w:val="yellow"/>
        </w:rPr>
        <w:t>0</w:t>
      </w:r>
      <w:r w:rsidRPr="00441110">
        <w:rPr>
          <w:rFonts w:ascii="Times New Roman" w:hAnsi="Times New Roman" w:cs="Times New Roman"/>
          <w:sz w:val="22"/>
          <w:szCs w:val="22"/>
          <w:highlight w:val="yellow"/>
        </w:rPr>
        <w:t>(</w:t>
      </w:r>
      <w:r w:rsidR="0038561B" w:rsidRPr="00441110">
        <w:rPr>
          <w:rFonts w:ascii="Times New Roman" w:hAnsi="Times New Roman" w:cs="Times New Roman"/>
          <w:sz w:val="22"/>
          <w:szCs w:val="22"/>
          <w:highlight w:val="yellow"/>
        </w:rPr>
        <w:t>On</w:t>
      </w:r>
      <w:r w:rsidRPr="00441110">
        <w:rPr>
          <w:rFonts w:ascii="Times New Roman" w:hAnsi="Times New Roman" w:cs="Times New Roman"/>
          <w:sz w:val="22"/>
          <w:szCs w:val="22"/>
          <w:highlight w:val="yellow"/>
        </w:rPr>
        <w:t xml:space="preserve">) </w:t>
      </w:r>
      <w:r w:rsidR="0038561B" w:rsidRPr="00441110">
        <w:rPr>
          <w:rFonts w:ascii="Times New Roman" w:hAnsi="Times New Roman" w:cs="Times New Roman"/>
          <w:sz w:val="22"/>
          <w:szCs w:val="22"/>
          <w:highlight w:val="yellow"/>
        </w:rPr>
        <w:t>gün</w:t>
      </w:r>
      <w:r w:rsidRPr="00441110">
        <w:rPr>
          <w:rFonts w:ascii="Times New Roman" w:hAnsi="Times New Roman" w:cs="Times New Roman"/>
          <w:sz w:val="22"/>
          <w:szCs w:val="22"/>
          <w:highlight w:val="yellow"/>
        </w:rPr>
        <w:t xml:space="preserve"> içerisinde faaliyet</w:t>
      </w:r>
      <w:r w:rsidRPr="00441110">
        <w:rPr>
          <w:rFonts w:ascii="Times New Roman" w:hAnsi="Times New Roman" w:cs="Times New Roman"/>
          <w:sz w:val="22"/>
          <w:szCs w:val="22"/>
        </w:rPr>
        <w:t xml:space="preserve"> belgelerini, İdareye/Okul/Kurum yönetimine teslim eder. Her işletmeci, faaliyet belgesi ve işletmecinin yanında çalışanların adli sicil ve arşiv kayıtlarını yenilenir ve ilgili evrakı, İdareye/Okul</w:t>
      </w:r>
      <w:r w:rsidR="0038561B" w:rsidRPr="00441110">
        <w:rPr>
          <w:rFonts w:ascii="Times New Roman" w:hAnsi="Times New Roman" w:cs="Times New Roman"/>
          <w:sz w:val="22"/>
          <w:szCs w:val="22"/>
        </w:rPr>
        <w:t xml:space="preserve"> </w:t>
      </w:r>
      <w:r w:rsidRPr="00441110">
        <w:rPr>
          <w:rFonts w:ascii="Times New Roman" w:hAnsi="Times New Roman" w:cs="Times New Roman"/>
          <w:sz w:val="22"/>
          <w:szCs w:val="22"/>
        </w:rPr>
        <w:t>/</w:t>
      </w:r>
      <w:r w:rsidR="0038561B" w:rsidRPr="00441110">
        <w:rPr>
          <w:rFonts w:ascii="Times New Roman" w:hAnsi="Times New Roman" w:cs="Times New Roman"/>
          <w:sz w:val="22"/>
          <w:szCs w:val="22"/>
        </w:rPr>
        <w:t xml:space="preserve"> </w:t>
      </w:r>
      <w:r w:rsidRPr="00441110">
        <w:rPr>
          <w:rFonts w:ascii="Times New Roman" w:hAnsi="Times New Roman" w:cs="Times New Roman"/>
          <w:sz w:val="22"/>
          <w:szCs w:val="22"/>
        </w:rPr>
        <w:t>Kurum yönetimine teslim edilir.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İhale edilecek okul/kurum tarlası/arazisi, ihaleye katılacaklar tarafından, okul/kurum idaresinin bilgisi dâhilinde, önceden görülebilecektir.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Okul/kurum tarlası/arazisi, sözleşmenin imzalanmasından sonra, teslim tutanağı ile kiracıya kullandırılacaktır.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Okul/kurum tarlası/arazisi müsteciri, kira sözleşmesine konu kapalı okul/kurum tarlası/arazisi üzerine, sabit tesis yapamaz. Taşınır mal ve malzemeler, müstecir tarafından getirilecek ve işi bırakması durumunda, müstecir tarafından kaldırılacaktır.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Kiracı; kiraladığı yerde, reklam amaçlı veya farklı nedenler ile yazı yazamaz/yazdırmaz; ilan/duyuru/davet gibi yazı ve görseller asamaz, asılmasına ve yazılmasına izin vermez.</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Kiralanan taşınmazın kullanılması sırasında, çevre kirliliğinin önlenmesi için, kiracı tarafından gerekli önlemler alınacak ve bu konudaki Mevzuata, titizlikle uyulacaktır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Kiracı, okul/kurum tarlası/arazisi abonelikleri için, sözleşme bitimi itibari ile borcu yoktur belgesi getirecektir. Aksi takdirde, gerekli yasal işlemler yapılacak olup; kesin teminatı gelir kaydedilecektir.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Kiracı gerçek kişi ise, ölümü hâlinde; ilgilinin vefatına müteakiben 15(On beş) gün içerisinde, varislerin noterden alınmış ortak kararıyla bunlardan birisinin ihaleye katılma şartlarını taşıması, sözleşme yükümlülüklerini devam ettirmeyi kabul etmesi kaydı ve idarece uygun görülmesi halinde, sözleşme devam ettirebilir.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Kira bedellerinin ödenmemesi durumunda İdare/Okul/Kurum yönetimi, tarlada bulunan yetiştirilmiş ürünü satma ve söz konusu satıştan elde edilen kazancı, gelir olarak kaydetme hakkına sahiptir.</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Taşınmazın amacına uygun ve sözleşmede belirtilen şekilde kullanılıp kullanılmadığı, idare tarafından her zaman denetlenebilir. İdarece yapılan denetimler sonucunda, tespit edilen eksiklikler, yine idarece belirlenecek süre içerisinde giderilmediği takdirde, sözleşme tek taraflı fes edilir.</w:t>
      </w:r>
    </w:p>
    <w:p w:rsidR="0038561B"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"Bu şartnamedeki yazılı hususları, olduğu gibi kabul ve taahhüt ederim. Her çeşit tebligat, aşağıdaki</w:t>
      </w:r>
      <w:r w:rsidR="0038561B" w:rsidRPr="00441110">
        <w:rPr>
          <w:rFonts w:ascii="Times New Roman" w:hAnsi="Times New Roman" w:cs="Times New Roman"/>
          <w:sz w:val="22"/>
          <w:szCs w:val="22"/>
        </w:rPr>
        <w:t xml:space="preserve"> </w:t>
      </w:r>
      <w:r w:rsidRPr="00441110">
        <w:rPr>
          <w:rFonts w:ascii="Times New Roman" w:hAnsi="Times New Roman" w:cs="Times New Roman"/>
          <w:sz w:val="22"/>
          <w:szCs w:val="22"/>
        </w:rPr>
        <w:t>adresime yapılabilir."</w:t>
      </w:r>
      <w:r w:rsidR="0038561B" w:rsidRPr="00441110">
        <w:rPr>
          <w:rFonts w:ascii="Times New Roman" w:hAnsi="Times New Roman" w:cs="Times New Roman"/>
          <w:sz w:val="22"/>
          <w:szCs w:val="22"/>
        </w:rPr>
        <w:t xml:space="preserve"> </w:t>
      </w:r>
      <w:r w:rsidRPr="00441110">
        <w:rPr>
          <w:rFonts w:ascii="Times New Roman" w:hAnsi="Times New Roman" w:cs="Times New Roman"/>
          <w:sz w:val="22"/>
          <w:szCs w:val="22"/>
        </w:rPr>
        <w:t>İsteklinin (Tüzel kişiliklerde yetkili temsilcinin)</w:t>
      </w:r>
      <w:r w:rsidR="0038561B" w:rsidRPr="00441110">
        <w:rPr>
          <w:rFonts w:ascii="Times New Roman" w:hAnsi="Times New Roman" w:cs="Times New Roman"/>
          <w:sz w:val="22"/>
          <w:szCs w:val="22"/>
        </w:rPr>
        <w:t xml:space="preserve">  </w:t>
      </w:r>
    </w:p>
    <w:p w:rsidR="0038561B"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 xml:space="preserve">Adı, Soyadı : </w:t>
      </w:r>
    </w:p>
    <w:p w:rsidR="0038561B"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Tebligat Adresi:</w:t>
      </w:r>
    </w:p>
    <w:p w:rsidR="0038561B"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 xml:space="preserve">İmza Tarihi : </w:t>
      </w:r>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İmzası</w:t>
      </w:r>
      <w:r w:rsidRPr="00441110">
        <w:rPr>
          <w:rFonts w:ascii="Times New Roman" w:hAnsi="Times New Roman" w:cs="Times New Roman"/>
          <w:sz w:val="22"/>
          <w:szCs w:val="22"/>
        </w:rPr>
        <w:tab/>
        <w:t>:</w:t>
      </w:r>
    </w:p>
    <w:p w:rsidR="00A64A2C" w:rsidRPr="00441110" w:rsidRDefault="005D40E9" w:rsidP="00C37DFA">
      <w:pPr>
        <w:pStyle w:val="AralkYok"/>
        <w:jc w:val="both"/>
        <w:rPr>
          <w:rFonts w:ascii="Times New Roman" w:hAnsi="Times New Roman" w:cs="Times New Roman"/>
          <w:sz w:val="22"/>
          <w:szCs w:val="22"/>
        </w:rPr>
      </w:pPr>
      <w:bookmarkStart w:id="3" w:name="bookmark2"/>
      <w:r w:rsidRPr="00441110">
        <w:rPr>
          <w:rFonts w:ascii="Times New Roman" w:hAnsi="Times New Roman" w:cs="Times New Roman"/>
          <w:sz w:val="22"/>
          <w:szCs w:val="22"/>
        </w:rPr>
        <w:t>NOT:</w:t>
      </w:r>
      <w:bookmarkEnd w:id="3"/>
    </w:p>
    <w:p w:rsidR="00A64A2C" w:rsidRPr="00441110"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Şartnamede.../... Şeklinde gösterilen yerlerde, uygun olmayan kelime çizilecektir.</w:t>
      </w:r>
    </w:p>
    <w:p w:rsidR="00A64A2C" w:rsidRDefault="005D40E9" w:rsidP="00C37DFA">
      <w:pPr>
        <w:pStyle w:val="AralkYok"/>
        <w:jc w:val="both"/>
        <w:rPr>
          <w:rFonts w:ascii="Times New Roman" w:hAnsi="Times New Roman" w:cs="Times New Roman"/>
          <w:sz w:val="22"/>
          <w:szCs w:val="22"/>
        </w:rPr>
      </w:pPr>
      <w:r w:rsidRPr="00441110">
        <w:rPr>
          <w:rFonts w:ascii="Times New Roman" w:hAnsi="Times New Roman" w:cs="Times New Roman"/>
          <w:sz w:val="22"/>
          <w:szCs w:val="22"/>
        </w:rPr>
        <w:t xml:space="preserve">Şartnameye konulması gerekli görülen "Özel Şartlar" </w:t>
      </w:r>
      <w:r w:rsidRPr="00441110">
        <w:rPr>
          <w:rStyle w:val="Gvdemetni4"/>
          <w:rFonts w:ascii="Times New Roman" w:hAnsi="Times New Roman" w:cs="Times New Roman"/>
          <w:sz w:val="22"/>
          <w:szCs w:val="22"/>
        </w:rPr>
        <w:t>İdarece</w:t>
      </w:r>
      <w:r w:rsidRPr="00441110">
        <w:rPr>
          <w:rFonts w:ascii="Times New Roman" w:hAnsi="Times New Roman" w:cs="Times New Roman"/>
          <w:sz w:val="22"/>
          <w:szCs w:val="22"/>
        </w:rPr>
        <w:t xml:space="preserve"> önceden tespit edilerek, 26'ıncı ve müteakip</w:t>
      </w:r>
      <w:r w:rsidR="0038561B" w:rsidRPr="00441110">
        <w:rPr>
          <w:rFonts w:ascii="Times New Roman" w:hAnsi="Times New Roman" w:cs="Times New Roman"/>
          <w:sz w:val="22"/>
          <w:szCs w:val="22"/>
        </w:rPr>
        <w:t xml:space="preserve"> </w:t>
      </w:r>
      <w:r w:rsidRPr="00441110">
        <w:rPr>
          <w:rFonts w:ascii="Times New Roman" w:hAnsi="Times New Roman" w:cs="Times New Roman"/>
          <w:sz w:val="22"/>
          <w:szCs w:val="22"/>
        </w:rPr>
        <w:t>maddeler hâlinde, ilave edilecektir.</w:t>
      </w:r>
    </w:p>
    <w:p w:rsidR="005515C6" w:rsidRDefault="005515C6" w:rsidP="00C37DFA">
      <w:pPr>
        <w:pStyle w:val="AralkYok"/>
        <w:jc w:val="both"/>
        <w:rPr>
          <w:rFonts w:ascii="Times New Roman" w:hAnsi="Times New Roman" w:cs="Times New Roman"/>
          <w:sz w:val="22"/>
          <w:szCs w:val="22"/>
        </w:rPr>
      </w:pPr>
    </w:p>
    <w:p w:rsidR="005515C6" w:rsidRDefault="005515C6" w:rsidP="00C37DFA">
      <w:pPr>
        <w:pStyle w:val="AralkYok"/>
        <w:jc w:val="both"/>
        <w:rPr>
          <w:rFonts w:ascii="Times New Roman" w:hAnsi="Times New Roman" w:cs="Times New Roman"/>
          <w:sz w:val="22"/>
          <w:szCs w:val="22"/>
        </w:rPr>
      </w:pPr>
    </w:p>
    <w:p w:rsidR="005515C6" w:rsidRPr="00441110" w:rsidRDefault="005515C6" w:rsidP="00C37DFA">
      <w:pPr>
        <w:pStyle w:val="AralkYok"/>
        <w:jc w:val="both"/>
        <w:rPr>
          <w:rFonts w:ascii="Times New Roman" w:hAnsi="Times New Roman" w:cs="Times New Roman"/>
          <w:sz w:val="22"/>
          <w:szCs w:val="22"/>
        </w:rPr>
      </w:pPr>
    </w:p>
    <w:sectPr w:rsidR="005515C6" w:rsidRPr="00441110" w:rsidSect="00441110">
      <w:footerReference w:type="default" r:id="rId8"/>
      <w:type w:val="continuous"/>
      <w:pgSz w:w="11905" w:h="16837"/>
      <w:pgMar w:top="1134" w:right="1134" w:bottom="567"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10" w:rsidRDefault="008D3D10">
      <w:r>
        <w:separator/>
      </w:r>
    </w:p>
  </w:endnote>
  <w:endnote w:type="continuationSeparator" w:id="0">
    <w:p w:rsidR="008D3D10" w:rsidRDefault="008D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2C" w:rsidRDefault="005D40E9">
    <w:pPr>
      <w:pStyle w:val="stbilgiveyaaltbilgi0"/>
      <w:framePr w:h="245" w:wrap="none" w:vAnchor="text" w:hAnchor="page" w:x="9658" w:y="-1434"/>
      <w:shd w:val="clear" w:color="auto" w:fill="auto"/>
      <w:jc w:val="both"/>
    </w:pPr>
    <w:r>
      <w:rPr>
        <w:rStyle w:val="stbilgiveyaaltbilgiCalibritalik"/>
      </w:rPr>
      <w:t xml:space="preserve">Sayfa j </w:t>
    </w:r>
    <w:r>
      <w:fldChar w:fldCharType="begin"/>
    </w:r>
    <w:r>
      <w:instrText xml:space="preserve"> PAGE \* MERGEFORMAT </w:instrText>
    </w:r>
    <w:r>
      <w:fldChar w:fldCharType="separate"/>
    </w:r>
    <w:r w:rsidR="00543304" w:rsidRPr="00543304">
      <w:rPr>
        <w:rStyle w:val="stbilgiveyaaltbilgiCalibritalik"/>
        <w:noProof/>
      </w:rPr>
      <w:t>2</w:t>
    </w:r>
    <w:r>
      <w:rPr>
        <w:rStyle w:val="stbilgiveyaaltbilgiCalibritalik"/>
      </w:rPr>
      <w:fldChar w:fldCharType="end"/>
    </w:r>
  </w:p>
  <w:p w:rsidR="00A64A2C" w:rsidRDefault="00A64A2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10" w:rsidRDefault="008D3D10"/>
  </w:footnote>
  <w:footnote w:type="continuationSeparator" w:id="0">
    <w:p w:rsidR="008D3D10" w:rsidRDefault="008D3D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7636"/>
    <w:multiLevelType w:val="hybridMultilevel"/>
    <w:tmpl w:val="B44EA720"/>
    <w:lvl w:ilvl="0" w:tplc="C1EAE7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7A7F62"/>
    <w:multiLevelType w:val="hybridMultilevel"/>
    <w:tmpl w:val="9EE8A4BC"/>
    <w:lvl w:ilvl="0" w:tplc="98FA4DBC">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3D4A4D"/>
    <w:multiLevelType w:val="multilevel"/>
    <w:tmpl w:val="3C08625E"/>
    <w:lvl w:ilvl="0">
      <w:start w:val="1"/>
      <w:numFmt w:val="bullet"/>
      <w:lvlText w:val="■"/>
      <w:lvlJc w:val="left"/>
      <w:rPr>
        <w:rFonts w:ascii="Calibri" w:eastAsia="Calibri" w:hAnsi="Calibri" w:cs="Calibri"/>
        <w:b w:val="0"/>
        <w:bCs w:val="0"/>
        <w:i/>
        <w:iCs/>
        <w:smallCaps w:val="0"/>
        <w:strike w:val="0"/>
        <w:color w:val="000000"/>
        <w:spacing w:val="0"/>
        <w:w w:val="100"/>
        <w:position w:val="0"/>
        <w:sz w:val="20"/>
        <w:szCs w:val="20"/>
        <w:u w:val="none"/>
        <w:lang w:val="tr"/>
      </w:rPr>
    </w:lvl>
    <w:lvl w:ilvl="1">
      <w:start w:val="1"/>
      <w:numFmt w:val="decimal"/>
      <w:lvlText w:val="%2)"/>
      <w:lvlJc w:val="left"/>
      <w:rPr>
        <w:rFonts w:ascii="Calibri" w:eastAsia="Calibri" w:hAnsi="Calibri" w:cs="Calibri"/>
        <w:b/>
        <w:bCs/>
        <w:i/>
        <w:iCs/>
        <w:smallCaps w:val="0"/>
        <w:strike w:val="0"/>
        <w:color w:val="000000"/>
        <w:spacing w:val="0"/>
        <w:w w:val="100"/>
        <w:position w:val="0"/>
        <w:sz w:val="20"/>
        <w:szCs w:val="20"/>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2C"/>
    <w:rsid w:val="00137E6B"/>
    <w:rsid w:val="001D3874"/>
    <w:rsid w:val="00321F70"/>
    <w:rsid w:val="00382BF0"/>
    <w:rsid w:val="0038561B"/>
    <w:rsid w:val="00441110"/>
    <w:rsid w:val="00543304"/>
    <w:rsid w:val="005515C6"/>
    <w:rsid w:val="005D40E9"/>
    <w:rsid w:val="006438AE"/>
    <w:rsid w:val="006D1515"/>
    <w:rsid w:val="008D3D10"/>
    <w:rsid w:val="009A1555"/>
    <w:rsid w:val="00A64A2C"/>
    <w:rsid w:val="00C37DFA"/>
    <w:rsid w:val="00E5355C"/>
    <w:rsid w:val="00E64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465B2-4283-41FE-9397-87684C84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Balk1">
    <w:name w:val="heading 1"/>
    <w:basedOn w:val="Normal"/>
    <w:next w:val="Normal"/>
    <w:link w:val="Balk1Char"/>
    <w:uiPriority w:val="9"/>
    <w:qFormat/>
    <w:rsid w:val="009A1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alibri" w:eastAsia="Calibri" w:hAnsi="Calibri" w:cs="Calibri"/>
      <w:b w:val="0"/>
      <w:bCs w:val="0"/>
      <w:i w:val="0"/>
      <w:iCs w:val="0"/>
      <w:smallCaps w:val="0"/>
      <w:strike w:val="0"/>
      <w:spacing w:val="0"/>
      <w:sz w:val="20"/>
      <w:szCs w:val="20"/>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rPr>
  </w:style>
  <w:style w:type="character" w:customStyle="1" w:styleId="stbilgiveyaaltbilgiCalibritalik">
    <w:name w:val="Üst bilgi veya alt bilgi + Calibri;İtalik"/>
    <w:basedOn w:val="stbilgiveyaaltbilgi"/>
    <w:rPr>
      <w:rFonts w:ascii="Calibri" w:eastAsia="Calibri" w:hAnsi="Calibri" w:cs="Calibri"/>
      <w:b w:val="0"/>
      <w:bCs w:val="0"/>
      <w:i/>
      <w:iCs/>
      <w:smallCaps w:val="0"/>
      <w:strike w:val="0"/>
      <w:spacing w:val="0"/>
      <w:sz w:val="20"/>
      <w:szCs w:val="20"/>
    </w:rPr>
  </w:style>
  <w:style w:type="character" w:customStyle="1" w:styleId="Gvdemetni21">
    <w:name w:val="Gövde metni (2)"/>
    <w:basedOn w:val="Gvdemetni2"/>
    <w:rPr>
      <w:rFonts w:ascii="Calibri" w:eastAsia="Calibri" w:hAnsi="Calibri" w:cs="Calibri"/>
      <w:b w:val="0"/>
      <w:bCs w:val="0"/>
      <w:i w:val="0"/>
      <w:iCs w:val="0"/>
      <w:smallCaps w:val="0"/>
      <w:strike w:val="0"/>
      <w:spacing w:val="0"/>
      <w:sz w:val="20"/>
      <w:szCs w:val="20"/>
      <w:u w:val="single"/>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spacing w:val="0"/>
      <w:sz w:val="20"/>
      <w:szCs w:val="20"/>
    </w:rPr>
  </w:style>
  <w:style w:type="character" w:customStyle="1" w:styleId="GvdemetniKaln">
    <w:name w:val="Gövde metni + Kalın"/>
    <w:basedOn w:val="Gvdemetni"/>
    <w:rPr>
      <w:rFonts w:ascii="Calibri" w:eastAsia="Calibri" w:hAnsi="Calibri" w:cs="Calibri"/>
      <w:b/>
      <w:bCs/>
      <w:i w:val="0"/>
      <w:iCs w:val="0"/>
      <w:smallCaps w:val="0"/>
      <w:strike w:val="0"/>
      <w:spacing w:val="0"/>
      <w:sz w:val="20"/>
      <w:szCs w:val="20"/>
    </w:rPr>
  </w:style>
  <w:style w:type="character" w:customStyle="1" w:styleId="Gvdemetni3">
    <w:name w:val="Gövde metni (3)_"/>
    <w:basedOn w:val="VarsaylanParagrafYazTipi"/>
    <w:link w:val="Gvdemetni30"/>
    <w:rPr>
      <w:rFonts w:ascii="Calibri" w:eastAsia="Calibri" w:hAnsi="Calibri" w:cs="Calibri"/>
      <w:b w:val="0"/>
      <w:bCs w:val="0"/>
      <w:i w:val="0"/>
      <w:iCs w:val="0"/>
      <w:smallCaps w:val="0"/>
      <w:strike w:val="0"/>
      <w:spacing w:val="0"/>
      <w:sz w:val="20"/>
      <w:szCs w:val="20"/>
    </w:rPr>
  </w:style>
  <w:style w:type="character" w:customStyle="1" w:styleId="Gvdemetni3Kalntalik">
    <w:name w:val="Gövde metni (3) + Kalın;İtalik"/>
    <w:basedOn w:val="Gvdemetni3"/>
    <w:rPr>
      <w:rFonts w:ascii="Calibri" w:eastAsia="Calibri" w:hAnsi="Calibri" w:cs="Calibri"/>
      <w:b/>
      <w:bCs/>
      <w:i/>
      <w:iCs/>
      <w:smallCaps w:val="0"/>
      <w:strike w:val="0"/>
      <w:spacing w:val="0"/>
      <w:sz w:val="20"/>
      <w:szCs w:val="20"/>
    </w:rPr>
  </w:style>
  <w:style w:type="character" w:customStyle="1" w:styleId="Gvdemetni1">
    <w:name w:val="Gövde metni"/>
    <w:basedOn w:val="Gvdemetni"/>
    <w:rPr>
      <w:rFonts w:ascii="Calibri" w:eastAsia="Calibri" w:hAnsi="Calibri" w:cs="Calibri"/>
      <w:b w:val="0"/>
      <w:bCs w:val="0"/>
      <w:i w:val="0"/>
      <w:iCs w:val="0"/>
      <w:smallCaps w:val="0"/>
      <w:strike w:val="0"/>
      <w:spacing w:val="0"/>
      <w:sz w:val="20"/>
      <w:szCs w:val="20"/>
      <w:u w:val="single"/>
    </w:rPr>
  </w:style>
  <w:style w:type="character" w:customStyle="1" w:styleId="GvdemetniKaln0">
    <w:name w:val="Gövde metni + Kalın"/>
    <w:basedOn w:val="Gvdemetni"/>
    <w:rPr>
      <w:rFonts w:ascii="Calibri" w:eastAsia="Calibri" w:hAnsi="Calibri" w:cs="Calibri"/>
      <w:b/>
      <w:bCs/>
      <w:i w:val="0"/>
      <w:iCs w:val="0"/>
      <w:smallCaps w:val="0"/>
      <w:strike w:val="0"/>
      <w:spacing w:val="0"/>
      <w:sz w:val="20"/>
      <w:szCs w:val="20"/>
    </w:rPr>
  </w:style>
  <w:style w:type="character" w:customStyle="1" w:styleId="GvdemetniKaln1">
    <w:name w:val="Gövde metni + Kalın"/>
    <w:basedOn w:val="Gvdemetni"/>
    <w:rPr>
      <w:rFonts w:ascii="Calibri" w:eastAsia="Calibri" w:hAnsi="Calibri" w:cs="Calibri"/>
      <w:b/>
      <w:bCs/>
      <w:i w:val="0"/>
      <w:iCs w:val="0"/>
      <w:smallCaps w:val="0"/>
      <w:strike w:val="0"/>
      <w:spacing w:val="0"/>
      <w:sz w:val="20"/>
      <w:szCs w:val="20"/>
    </w:rPr>
  </w:style>
  <w:style w:type="character" w:customStyle="1" w:styleId="GvdemetniKaln2">
    <w:name w:val="Gövde metni + Kalın"/>
    <w:basedOn w:val="Gvdemetni"/>
    <w:rPr>
      <w:rFonts w:ascii="Calibri" w:eastAsia="Calibri" w:hAnsi="Calibri" w:cs="Calibri"/>
      <w:b/>
      <w:bCs/>
      <w:i w:val="0"/>
      <w:iCs w:val="0"/>
      <w:smallCaps w:val="0"/>
      <w:strike w:val="0"/>
      <w:spacing w:val="0"/>
      <w:sz w:val="20"/>
      <w:szCs w:val="20"/>
    </w:rPr>
  </w:style>
  <w:style w:type="character" w:customStyle="1" w:styleId="Balk10">
    <w:name w:val="Başlık #1_"/>
    <w:basedOn w:val="VarsaylanParagrafYazTipi"/>
    <w:link w:val="Balk11"/>
    <w:rPr>
      <w:rFonts w:ascii="Calibri" w:eastAsia="Calibri" w:hAnsi="Calibri" w:cs="Calibri"/>
      <w:b w:val="0"/>
      <w:bCs w:val="0"/>
      <w:i w:val="0"/>
      <w:iCs w:val="0"/>
      <w:smallCaps w:val="0"/>
      <w:strike w:val="0"/>
      <w:spacing w:val="0"/>
      <w:sz w:val="20"/>
      <w:szCs w:val="20"/>
    </w:rPr>
  </w:style>
  <w:style w:type="character" w:customStyle="1" w:styleId="Balk12">
    <w:name w:val="Başlık #1"/>
    <w:basedOn w:val="Balk10"/>
    <w:rPr>
      <w:rFonts w:ascii="Calibri" w:eastAsia="Calibri" w:hAnsi="Calibri" w:cs="Calibri"/>
      <w:b w:val="0"/>
      <w:bCs w:val="0"/>
      <w:i w:val="0"/>
      <w:iCs w:val="0"/>
      <w:smallCaps w:val="0"/>
      <w:strike w:val="0"/>
      <w:spacing w:val="0"/>
      <w:sz w:val="20"/>
      <w:szCs w:val="20"/>
      <w:u w:val="single"/>
    </w:rPr>
  </w:style>
  <w:style w:type="character" w:customStyle="1" w:styleId="GvdemetniKaln3">
    <w:name w:val="Gövde metni + Kalın"/>
    <w:basedOn w:val="Gvdemetni"/>
    <w:rPr>
      <w:rFonts w:ascii="Calibri" w:eastAsia="Calibri" w:hAnsi="Calibri" w:cs="Calibri"/>
      <w:b/>
      <w:bCs/>
      <w:i w:val="0"/>
      <w:iCs w:val="0"/>
      <w:smallCaps w:val="0"/>
      <w:strike w:val="0"/>
      <w:spacing w:val="0"/>
      <w:sz w:val="20"/>
      <w:szCs w:val="20"/>
    </w:rPr>
  </w:style>
  <w:style w:type="character" w:customStyle="1" w:styleId="Gvdemetni4">
    <w:name w:val="Gövde metni"/>
    <w:basedOn w:val="Gvdemetni"/>
    <w:rPr>
      <w:rFonts w:ascii="Calibri" w:eastAsia="Calibri" w:hAnsi="Calibri" w:cs="Calibri"/>
      <w:b w:val="0"/>
      <w:bCs w:val="0"/>
      <w:i w:val="0"/>
      <w:iCs w:val="0"/>
      <w:smallCaps w:val="0"/>
      <w:strike w:val="0"/>
      <w:spacing w:val="0"/>
      <w:sz w:val="20"/>
      <w:szCs w:val="20"/>
      <w:u w:val="single"/>
    </w:rPr>
  </w:style>
  <w:style w:type="paragraph" w:customStyle="1" w:styleId="Gvdemetni20">
    <w:name w:val="Gövde metni (2)"/>
    <w:basedOn w:val="Normal"/>
    <w:link w:val="Gvdemetni2"/>
    <w:pPr>
      <w:shd w:val="clear" w:color="auto" w:fill="FFFFFF"/>
      <w:spacing w:after="660" w:line="240" w:lineRule="exact"/>
      <w:ind w:hanging="540"/>
      <w:jc w:val="center"/>
    </w:pPr>
    <w:rPr>
      <w:rFonts w:ascii="Calibri" w:eastAsia="Calibri" w:hAnsi="Calibri" w:cs="Calibri"/>
      <w:b/>
      <w:bCs/>
      <w:i/>
      <w:iCs/>
      <w:sz w:val="20"/>
      <w:szCs w:val="20"/>
    </w:rPr>
  </w:style>
  <w:style w:type="paragraph" w:customStyle="1" w:styleId="stbilgiveyaaltbilgi0">
    <w:name w:val="Üst bilgi veya alt bilgi"/>
    <w:basedOn w:val="Normal"/>
    <w:link w:val="stbilgiveyaaltbilgi"/>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pPr>
      <w:shd w:val="clear" w:color="auto" w:fill="FFFFFF"/>
      <w:spacing w:before="240" w:line="240" w:lineRule="exact"/>
      <w:ind w:hanging="540"/>
    </w:pPr>
    <w:rPr>
      <w:rFonts w:ascii="Calibri" w:eastAsia="Calibri" w:hAnsi="Calibri" w:cs="Calibri"/>
      <w:i/>
      <w:iCs/>
      <w:sz w:val="20"/>
      <w:szCs w:val="20"/>
    </w:rPr>
  </w:style>
  <w:style w:type="paragraph" w:customStyle="1" w:styleId="Gvdemetni30">
    <w:name w:val="Gövde metni (3)"/>
    <w:basedOn w:val="Normal"/>
    <w:link w:val="Gvdemetni3"/>
    <w:pPr>
      <w:shd w:val="clear" w:color="auto" w:fill="FFFFFF"/>
      <w:spacing w:before="240" w:line="240" w:lineRule="exact"/>
      <w:ind w:hanging="540"/>
    </w:pPr>
    <w:rPr>
      <w:rFonts w:ascii="Calibri" w:eastAsia="Calibri" w:hAnsi="Calibri" w:cs="Calibri"/>
      <w:sz w:val="20"/>
      <w:szCs w:val="20"/>
    </w:rPr>
  </w:style>
  <w:style w:type="paragraph" w:customStyle="1" w:styleId="Balk11">
    <w:name w:val="Başlık #1"/>
    <w:basedOn w:val="Normal"/>
    <w:link w:val="Balk10"/>
    <w:pPr>
      <w:shd w:val="clear" w:color="auto" w:fill="FFFFFF"/>
      <w:spacing w:line="480" w:lineRule="exact"/>
      <w:ind w:hanging="280"/>
      <w:jc w:val="both"/>
      <w:outlineLvl w:val="0"/>
    </w:pPr>
    <w:rPr>
      <w:rFonts w:ascii="Calibri" w:eastAsia="Calibri" w:hAnsi="Calibri" w:cs="Calibri"/>
      <w:b/>
      <w:bCs/>
      <w:i/>
      <w:iCs/>
      <w:sz w:val="20"/>
      <w:szCs w:val="20"/>
    </w:rPr>
  </w:style>
  <w:style w:type="character" w:customStyle="1" w:styleId="Balk1Char">
    <w:name w:val="Başlık 1 Char"/>
    <w:basedOn w:val="VarsaylanParagrafYazTipi"/>
    <w:link w:val="Balk1"/>
    <w:uiPriority w:val="9"/>
    <w:rsid w:val="009A1555"/>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9A1555"/>
    <w:rPr>
      <w:color w:val="000000"/>
    </w:rPr>
  </w:style>
  <w:style w:type="paragraph" w:styleId="BalonMetni">
    <w:name w:val="Balloon Text"/>
    <w:basedOn w:val="Normal"/>
    <w:link w:val="BalonMetniChar"/>
    <w:uiPriority w:val="99"/>
    <w:semiHidden/>
    <w:unhideWhenUsed/>
    <w:rsid w:val="00441110"/>
    <w:rPr>
      <w:rFonts w:ascii="Tahoma" w:hAnsi="Tahoma" w:cs="Tahoma"/>
      <w:sz w:val="16"/>
      <w:szCs w:val="16"/>
    </w:rPr>
  </w:style>
  <w:style w:type="character" w:customStyle="1" w:styleId="BalonMetniChar">
    <w:name w:val="Balon Metni Char"/>
    <w:basedOn w:val="VarsaylanParagrafYazTipi"/>
    <w:link w:val="BalonMetni"/>
    <w:uiPriority w:val="99"/>
    <w:semiHidden/>
    <w:rsid w:val="004411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91">
      <w:bodyDiv w:val="1"/>
      <w:marLeft w:val="0"/>
      <w:marRight w:val="0"/>
      <w:marTop w:val="0"/>
      <w:marBottom w:val="0"/>
      <w:divBdr>
        <w:top w:val="none" w:sz="0" w:space="0" w:color="auto"/>
        <w:left w:val="none" w:sz="0" w:space="0" w:color="auto"/>
        <w:bottom w:val="none" w:sz="0" w:space="0" w:color="auto"/>
        <w:right w:val="none" w:sz="0" w:space="0" w:color="auto"/>
      </w:divBdr>
    </w:div>
    <w:div w:id="752510911">
      <w:bodyDiv w:val="1"/>
      <w:marLeft w:val="0"/>
      <w:marRight w:val="0"/>
      <w:marTop w:val="0"/>
      <w:marBottom w:val="0"/>
      <w:divBdr>
        <w:top w:val="none" w:sz="0" w:space="0" w:color="auto"/>
        <w:left w:val="none" w:sz="0" w:space="0" w:color="auto"/>
        <w:bottom w:val="none" w:sz="0" w:space="0" w:color="auto"/>
        <w:right w:val="none" w:sz="0" w:space="0" w:color="auto"/>
      </w:divBdr>
    </w:div>
    <w:div w:id="1122848175">
      <w:bodyDiv w:val="1"/>
      <w:marLeft w:val="0"/>
      <w:marRight w:val="0"/>
      <w:marTop w:val="0"/>
      <w:marBottom w:val="0"/>
      <w:divBdr>
        <w:top w:val="none" w:sz="0" w:space="0" w:color="auto"/>
        <w:left w:val="none" w:sz="0" w:space="0" w:color="auto"/>
        <w:bottom w:val="none" w:sz="0" w:space="0" w:color="auto"/>
        <w:right w:val="none" w:sz="0" w:space="0" w:color="auto"/>
      </w:divBdr>
    </w:div>
    <w:div w:id="193104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izip.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2933</Words>
  <Characters>16724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Ek-3 (Değişik:RG-26/07/2007-26594)</vt:lpstr>
    </vt:vector>
  </TitlesOfParts>
  <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Ek-3 (Değişik:RG-26/07/2007-26594)</dc:title>
  <dc:subject/>
  <dc:creator>selcukozcan</dc:creator>
  <cp:keywords/>
  <cp:lastModifiedBy>AhmetKISA</cp:lastModifiedBy>
  <cp:revision>2</cp:revision>
  <cp:lastPrinted>2024-08-06T11:18:00Z</cp:lastPrinted>
  <dcterms:created xsi:type="dcterms:W3CDTF">2024-08-06T11:20:00Z</dcterms:created>
  <dcterms:modified xsi:type="dcterms:W3CDTF">2024-08-06T11:20:00Z</dcterms:modified>
</cp:coreProperties>
</file>